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jc w:val="center"/>
        <w:textAlignment w:val="auto"/>
        <w:rPr>
          <w:rFonts w:hint="eastAsia" w:ascii="方正小标宋简体" w:hAnsi="方正小标宋简体" w:eastAsia="方正小标宋简体" w:cs="方正小标宋简体"/>
          <w:b w:val="0"/>
          <w:bCs/>
          <w:sz w:val="44"/>
          <w:szCs w:val="44"/>
          <w:lang w:eastAsia="zh-CN"/>
        </w:rPr>
      </w:pPr>
    </w:p>
    <w:p>
      <w:pPr>
        <w:pStyle w:val="6"/>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firstLine="0"/>
        <w:jc w:val="center"/>
        <w:textAlignment w:val="auto"/>
        <w:rPr>
          <w:rFonts w:hint="eastAsia" w:ascii="方正小标宋简体" w:hAnsi="方正小标宋简体" w:eastAsia="方正小标宋简体" w:cs="方正小标宋简体"/>
          <w:b w:val="0"/>
          <w:bCs/>
          <w:sz w:val="44"/>
          <w:szCs w:val="44"/>
          <w:lang w:eastAsia="zh-CN"/>
        </w:rPr>
      </w:pPr>
      <w:r>
        <w:rPr>
          <w:rFonts w:hint="eastAsia" w:ascii="方正小标宋简体" w:hAnsi="方正小标宋简体" w:eastAsia="方正小标宋简体" w:cs="方正小标宋简体"/>
          <w:b w:val="0"/>
          <w:bCs/>
          <w:sz w:val="44"/>
          <w:szCs w:val="44"/>
          <w:lang w:eastAsia="zh-CN"/>
        </w:rPr>
        <w:t>广东省高级人民法院关于全省破产管理人考核及管理人名册调整工作的公告</w:t>
      </w:r>
    </w:p>
    <w:p>
      <w:pPr>
        <w:jc w:val="center"/>
        <w:rPr>
          <w:rFonts w:hint="eastAsia"/>
          <w:b/>
          <w:sz w:val="36"/>
          <w:szCs w:val="36"/>
        </w:rPr>
      </w:pPr>
    </w:p>
    <w:p>
      <w:pPr>
        <w:keepNext w:val="0"/>
        <w:keepLines w:val="0"/>
        <w:pageBreakBefore w:val="0"/>
        <w:kinsoku/>
        <w:overflowPunct/>
        <w:topLinePunct w:val="0"/>
        <w:autoSpaceDE/>
        <w:autoSpaceDN/>
        <w:bidi w:val="0"/>
        <w:adjustRightInd w:val="0"/>
        <w:snapToGrid w:val="0"/>
        <w:spacing w:line="360" w:lineRule="auto"/>
        <w:ind w:right="0" w:rightChars="0" w:firstLine="640" w:firstLineChars="200"/>
        <w:textAlignment w:val="auto"/>
        <w:rPr>
          <w:rFonts w:ascii="仿宋_GB2312" w:eastAsia="仿宋_GB2312"/>
          <w:sz w:val="32"/>
          <w:szCs w:val="32"/>
        </w:rPr>
      </w:pPr>
      <w:r>
        <w:rPr>
          <w:rFonts w:hint="eastAsia" w:ascii="仿宋_GB2312" w:hAnsi="仿宋" w:eastAsia="仿宋_GB2312"/>
          <w:sz w:val="32"/>
          <w:szCs w:val="32"/>
        </w:rPr>
        <w:t>根据《中华人民共和国企业破产法》《最高人民法院关于审理企业破产案件指定管理人的规定》《广东省高级人民法院关于规范企业破产案件管理人选任与监督工作的若干意见》</w:t>
      </w:r>
      <w:r>
        <w:rPr>
          <w:rFonts w:hint="eastAsia" w:ascii="仿宋_GB2312" w:hAnsi="仿宋" w:eastAsia="仿宋_GB2312"/>
          <w:sz w:val="32"/>
          <w:szCs w:val="32"/>
          <w:lang w:eastAsia="zh-CN"/>
        </w:rPr>
        <w:t>《广东省破产管理人惩戒办法》</w:t>
      </w:r>
      <w:r>
        <w:rPr>
          <w:rFonts w:hint="eastAsia" w:ascii="仿宋_GB2312" w:hAnsi="仿宋" w:eastAsia="仿宋_GB2312"/>
          <w:sz w:val="32"/>
          <w:szCs w:val="32"/>
        </w:rPr>
        <w:t>等相关法律和规定，结合我省企业破产案件审判实际</w:t>
      </w:r>
      <w:r>
        <w:rPr>
          <w:rFonts w:hint="eastAsia" w:ascii="仿宋_GB2312" w:eastAsia="仿宋_GB2312"/>
          <w:sz w:val="32"/>
          <w:szCs w:val="32"/>
        </w:rPr>
        <w:t>，本院决定在全省开展破产管理人</w:t>
      </w:r>
      <w:r>
        <w:rPr>
          <w:rFonts w:hint="eastAsia" w:ascii="仿宋_GB2312" w:eastAsia="仿宋_GB2312"/>
          <w:sz w:val="32"/>
          <w:szCs w:val="32"/>
          <w:lang w:eastAsia="zh-CN"/>
        </w:rPr>
        <w:t>考核及</w:t>
      </w:r>
      <w:r>
        <w:rPr>
          <w:rFonts w:hint="eastAsia" w:ascii="仿宋_GB2312" w:eastAsia="仿宋_GB2312"/>
          <w:sz w:val="32"/>
          <w:szCs w:val="32"/>
        </w:rPr>
        <w:t>名册</w:t>
      </w:r>
      <w:r>
        <w:rPr>
          <w:rFonts w:hint="eastAsia" w:ascii="仿宋_GB2312" w:eastAsia="仿宋_GB2312"/>
          <w:sz w:val="32"/>
          <w:szCs w:val="32"/>
          <w:lang w:eastAsia="zh-CN"/>
        </w:rPr>
        <w:t>调整</w:t>
      </w:r>
      <w:r>
        <w:rPr>
          <w:rFonts w:hint="eastAsia" w:ascii="仿宋_GB2312" w:eastAsia="仿宋_GB2312"/>
          <w:sz w:val="32"/>
          <w:szCs w:val="32"/>
        </w:rPr>
        <w:t>工作。现将有关事项公布如下：</w:t>
      </w:r>
    </w:p>
    <w:p>
      <w:pPr>
        <w:keepNext w:val="0"/>
        <w:keepLines w:val="0"/>
        <w:pageBreakBefore w:val="0"/>
        <w:kinsoku/>
        <w:overflowPunct/>
        <w:topLinePunct w:val="0"/>
        <w:autoSpaceDE/>
        <w:autoSpaceDN/>
        <w:bidi w:val="0"/>
        <w:adjustRightInd w:val="0"/>
        <w:snapToGrid w:val="0"/>
        <w:spacing w:line="360" w:lineRule="auto"/>
        <w:ind w:right="0" w:rightChars="0" w:firstLine="640" w:firstLineChars="200"/>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一、考核对象和内容</w:t>
      </w:r>
    </w:p>
    <w:p>
      <w:pPr>
        <w:pStyle w:val="12"/>
        <w:keepNext w:val="0"/>
        <w:keepLines w:val="0"/>
        <w:pageBreakBefore w:val="0"/>
        <w:kinsoku/>
        <w:overflowPunct/>
        <w:topLinePunct w:val="0"/>
        <w:autoSpaceDE/>
        <w:autoSpaceDN/>
        <w:bidi w:val="0"/>
        <w:adjustRightInd w:val="0"/>
        <w:snapToGrid w:val="0"/>
        <w:spacing w:line="360" w:lineRule="auto"/>
        <w:ind w:firstLine="640"/>
        <w:textAlignment w:val="auto"/>
        <w:rPr>
          <w:rFonts w:hint="eastAsia" w:ascii="仿宋_GB2312" w:hAnsi="仿宋" w:eastAsia="仿宋_GB2312"/>
          <w:snapToGrid w:val="0"/>
          <w:kern w:val="0"/>
          <w:sz w:val="32"/>
          <w:szCs w:val="32"/>
        </w:rPr>
      </w:pPr>
      <w:r>
        <w:rPr>
          <w:rFonts w:hint="eastAsia" w:ascii="仿宋_GB2312" w:hAnsi="仿宋" w:eastAsia="仿宋_GB2312" w:cs="Times New Roman"/>
          <w:kern w:val="2"/>
          <w:sz w:val="32"/>
          <w:szCs w:val="32"/>
          <w:lang w:val="en-US" w:eastAsia="zh-CN" w:bidi="ar-SA"/>
        </w:rPr>
        <w:t>本次考核针对我省管理人名册所有在册管理人2019年3月入册以来案件办理和综合考评情况。其中案件考核</w:t>
      </w:r>
      <w:r>
        <w:rPr>
          <w:rFonts w:hint="eastAsia" w:ascii="仿宋_GB2312" w:hAnsi="仿宋" w:eastAsia="仿宋_GB2312"/>
          <w:snapToGrid w:val="0"/>
          <w:kern w:val="0"/>
          <w:sz w:val="32"/>
          <w:szCs w:val="32"/>
        </w:rPr>
        <w:t>是指对管理人在办理具体破产案件中各项工作开展和完成情况、质量和效果进行量化</w:t>
      </w:r>
      <w:r>
        <w:rPr>
          <w:rFonts w:hint="eastAsia" w:ascii="仿宋_GB2312" w:hAnsi="仿宋" w:eastAsia="仿宋_GB2312"/>
          <w:snapToGrid w:val="0"/>
          <w:kern w:val="0"/>
          <w:sz w:val="32"/>
          <w:szCs w:val="32"/>
          <w:lang w:eastAsia="zh-CN"/>
        </w:rPr>
        <w:t>评价</w:t>
      </w:r>
      <w:r>
        <w:rPr>
          <w:rFonts w:hint="eastAsia" w:ascii="仿宋_GB2312" w:hAnsi="仿宋" w:eastAsia="仿宋_GB2312"/>
          <w:snapToGrid w:val="0"/>
          <w:kern w:val="0"/>
          <w:sz w:val="32"/>
          <w:szCs w:val="32"/>
        </w:rPr>
        <w:t>。</w:t>
      </w:r>
      <w:r>
        <w:rPr>
          <w:rFonts w:hint="eastAsia" w:ascii="仿宋_GB2312" w:hAnsi="仿宋" w:eastAsia="仿宋_GB2312"/>
          <w:snapToGrid w:val="0"/>
          <w:kern w:val="0"/>
          <w:sz w:val="32"/>
          <w:szCs w:val="32"/>
          <w:lang w:eastAsia="zh-CN"/>
        </w:rPr>
        <w:t>综合考核</w:t>
      </w:r>
      <w:r>
        <w:rPr>
          <w:rFonts w:hint="eastAsia" w:ascii="仿宋_GB2312" w:hAnsi="仿宋" w:eastAsia="仿宋_GB2312"/>
          <w:snapToGrid w:val="0"/>
          <w:kern w:val="0"/>
          <w:sz w:val="32"/>
          <w:szCs w:val="32"/>
        </w:rPr>
        <w:t>是对管理人的执业操守、执业能力、工作</w:t>
      </w:r>
      <w:r>
        <w:rPr>
          <w:rFonts w:hint="eastAsia" w:ascii="仿宋_GB2312" w:hAnsi="仿宋" w:eastAsia="仿宋_GB2312"/>
          <w:snapToGrid w:val="0"/>
          <w:kern w:val="0"/>
          <w:sz w:val="32"/>
          <w:szCs w:val="32"/>
          <w:lang w:eastAsia="zh-CN"/>
        </w:rPr>
        <w:t>业绩</w:t>
      </w:r>
      <w:r>
        <w:rPr>
          <w:rFonts w:hint="eastAsia" w:ascii="仿宋_GB2312" w:hAnsi="仿宋" w:eastAsia="仿宋_GB2312"/>
          <w:snapToGrid w:val="0"/>
          <w:kern w:val="0"/>
          <w:sz w:val="32"/>
          <w:szCs w:val="32"/>
        </w:rPr>
        <w:t>、团队稳定性、研究能力、创新能力等</w:t>
      </w:r>
      <w:r>
        <w:rPr>
          <w:rFonts w:hint="eastAsia" w:ascii="仿宋_GB2312" w:hAnsi="仿宋" w:eastAsia="仿宋_GB2312"/>
          <w:snapToGrid w:val="0"/>
          <w:kern w:val="0"/>
          <w:sz w:val="32"/>
          <w:szCs w:val="32"/>
          <w:lang w:eastAsia="zh-CN"/>
        </w:rPr>
        <w:t>方面的</w:t>
      </w:r>
      <w:r>
        <w:rPr>
          <w:rFonts w:hint="eastAsia" w:ascii="仿宋_GB2312" w:hAnsi="仿宋" w:eastAsia="仿宋_GB2312"/>
          <w:snapToGrid w:val="0"/>
          <w:kern w:val="0"/>
          <w:sz w:val="32"/>
          <w:szCs w:val="32"/>
        </w:rPr>
        <w:t>综合评价。</w:t>
      </w:r>
    </w:p>
    <w:p>
      <w:pPr>
        <w:pStyle w:val="13"/>
        <w:keepNext w:val="0"/>
        <w:keepLines w:val="0"/>
        <w:pageBreakBefore w:val="0"/>
        <w:kinsoku/>
        <w:overflowPunct/>
        <w:topLinePunct w:val="0"/>
        <w:autoSpaceDE/>
        <w:autoSpaceDN/>
        <w:bidi w:val="0"/>
        <w:adjustRightInd w:val="0"/>
        <w:snapToGrid w:val="0"/>
        <w:spacing w:line="360" w:lineRule="auto"/>
        <w:ind w:firstLine="640"/>
        <w:textAlignment w:val="auto"/>
        <w:rPr>
          <w:rFonts w:hint="eastAsia" w:ascii="黑体" w:hAnsi="黑体" w:eastAsia="黑体" w:cs="Times New Roman"/>
          <w:kern w:val="2"/>
          <w:sz w:val="32"/>
          <w:szCs w:val="32"/>
          <w:lang w:val="en-US" w:eastAsia="zh-CN" w:bidi="ar-SA"/>
        </w:rPr>
      </w:pPr>
      <w:r>
        <w:rPr>
          <w:rFonts w:hint="eastAsia" w:ascii="黑体" w:hAnsi="黑体" w:eastAsia="黑体" w:cs="Times New Roman"/>
          <w:kern w:val="2"/>
          <w:sz w:val="32"/>
          <w:szCs w:val="32"/>
          <w:lang w:val="en-US" w:eastAsia="zh-CN" w:bidi="ar-SA"/>
        </w:rPr>
        <w:t>二、考核主体和程序</w:t>
      </w:r>
    </w:p>
    <w:p>
      <w:pPr>
        <w:keepNext w:val="0"/>
        <w:keepLines w:val="0"/>
        <w:pageBreakBefore w:val="0"/>
        <w:widowControl/>
        <w:kinsoku/>
        <w:wordWrap w:val="0"/>
        <w:overflowPunct/>
        <w:topLinePunct w:val="0"/>
        <w:autoSpaceDE/>
        <w:autoSpaceDN/>
        <w:bidi w:val="0"/>
        <w:adjustRightInd w:val="0"/>
        <w:snapToGrid w:val="0"/>
        <w:spacing w:line="360" w:lineRule="auto"/>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本次考核按照管理人自评、中级人民法院初评、省法院审定的程序进行。管理人对照工作实际，结合考核要求，填写申报材料，进行自评，并将自评材料提交所在中级人民法院</w:t>
      </w:r>
      <w:r>
        <w:rPr>
          <w:rFonts w:hint="eastAsia" w:ascii="仿宋_GB2312" w:hAnsi="仿宋_GB2312" w:eastAsia="仿宋_GB2312" w:cs="仿宋_GB2312"/>
          <w:sz w:val="32"/>
          <w:szCs w:val="32"/>
          <w:lang w:val="en-US" w:eastAsia="zh-CN"/>
        </w:rPr>
        <w:t>，并明确是否愿意继续担任管理人，无正当理由不参加自评者，视为放弃继续担任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各中级人民法院接受本辖区内</w:t>
      </w:r>
      <w:r>
        <w:rPr>
          <w:rFonts w:hint="eastAsia" w:ascii="仿宋_GB2312" w:hAnsi="仿宋_GB2312" w:eastAsia="仿宋_GB2312" w:cs="仿宋_GB2312"/>
          <w:sz w:val="32"/>
          <w:szCs w:val="32"/>
          <w:lang w:eastAsia="zh-CN"/>
        </w:rPr>
        <w:t>破产管理人自评材料，组织本院</w:t>
      </w:r>
      <w:r>
        <w:rPr>
          <w:rFonts w:hint="eastAsia" w:ascii="仿宋_GB2312" w:hAnsi="仿宋_GB2312" w:eastAsia="仿宋_GB2312" w:cs="仿宋_GB2312"/>
          <w:sz w:val="32"/>
          <w:szCs w:val="32"/>
        </w:rPr>
        <w:t>破产管理人评审委员会在</w:t>
      </w:r>
      <w:r>
        <w:rPr>
          <w:rFonts w:hint="eastAsia" w:ascii="仿宋_GB2312" w:hAnsi="仿宋_GB2312" w:eastAsia="仿宋_GB2312" w:cs="仿宋_GB2312"/>
          <w:sz w:val="32"/>
          <w:szCs w:val="32"/>
          <w:lang w:eastAsia="zh-CN"/>
        </w:rPr>
        <w:t>管理人自评</w:t>
      </w:r>
      <w:r>
        <w:rPr>
          <w:rFonts w:hint="eastAsia" w:ascii="仿宋_GB2312" w:hAnsi="仿宋_GB2312" w:eastAsia="仿宋_GB2312" w:cs="仿宋_GB2312"/>
          <w:sz w:val="32"/>
          <w:szCs w:val="32"/>
        </w:rPr>
        <w:t>基础上对</w:t>
      </w:r>
      <w:r>
        <w:rPr>
          <w:rFonts w:hint="eastAsia" w:ascii="仿宋_GB2312" w:hAnsi="仿宋_GB2312" w:eastAsia="仿宋_GB2312" w:cs="仿宋_GB2312"/>
          <w:sz w:val="32"/>
          <w:szCs w:val="32"/>
          <w:lang w:eastAsia="zh-CN"/>
        </w:rPr>
        <w:t>辖区内二、三级</w:t>
      </w:r>
      <w:r>
        <w:rPr>
          <w:rFonts w:hint="eastAsia" w:ascii="仿宋_GB2312" w:hAnsi="仿宋_GB2312" w:eastAsia="仿宋_GB2312" w:cs="仿宋_GB2312"/>
          <w:sz w:val="32"/>
          <w:szCs w:val="32"/>
        </w:rPr>
        <w:t>机构</w:t>
      </w:r>
      <w:r>
        <w:rPr>
          <w:rFonts w:hint="eastAsia" w:ascii="仿宋_GB2312" w:hAnsi="仿宋_GB2312" w:eastAsia="仿宋_GB2312" w:cs="仿宋_GB2312"/>
          <w:sz w:val="32"/>
          <w:szCs w:val="32"/>
          <w:lang w:eastAsia="zh-CN"/>
        </w:rPr>
        <w:t>管理人、个人管理人</w:t>
      </w:r>
      <w:r>
        <w:rPr>
          <w:rFonts w:hint="eastAsia" w:ascii="仿宋_GB2312" w:hAnsi="仿宋_GB2312" w:eastAsia="仿宋_GB2312" w:cs="仿宋_GB2312"/>
          <w:sz w:val="32"/>
          <w:szCs w:val="32"/>
        </w:rPr>
        <w:t>进行</w:t>
      </w:r>
      <w:r>
        <w:rPr>
          <w:rFonts w:hint="eastAsia" w:ascii="仿宋_GB2312" w:hAnsi="仿宋_GB2312" w:eastAsia="仿宋_GB2312" w:cs="仿宋_GB2312"/>
          <w:sz w:val="32"/>
          <w:szCs w:val="32"/>
          <w:lang w:eastAsia="zh-CN"/>
        </w:rPr>
        <w:t>考核评定</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并听取管理人协会、律师协会、注册会计师协会及其行政主管部门的意见，</w:t>
      </w:r>
      <w:r>
        <w:rPr>
          <w:rFonts w:hint="eastAsia" w:ascii="仿宋_GB2312" w:eastAsia="仿宋_GB2312"/>
          <w:sz w:val="32"/>
          <w:szCs w:val="32"/>
        </w:rPr>
        <w:t>提出除名、降级</w:t>
      </w:r>
      <w:r>
        <w:rPr>
          <w:rFonts w:hint="eastAsia" w:ascii="仿宋_GB2312" w:eastAsia="仿宋_GB2312"/>
          <w:sz w:val="32"/>
          <w:szCs w:val="32"/>
          <w:lang w:eastAsia="zh-CN"/>
        </w:rPr>
        <w:t>、</w:t>
      </w:r>
      <w:r>
        <w:rPr>
          <w:rFonts w:hint="eastAsia" w:ascii="仿宋_GB2312" w:eastAsia="仿宋_GB2312"/>
          <w:sz w:val="32"/>
          <w:szCs w:val="32"/>
        </w:rPr>
        <w:t>维持</w:t>
      </w:r>
      <w:r>
        <w:rPr>
          <w:rFonts w:hint="eastAsia" w:ascii="仿宋_GB2312" w:eastAsia="仿宋_GB2312"/>
          <w:sz w:val="32"/>
          <w:szCs w:val="32"/>
          <w:lang w:eastAsia="zh-CN"/>
        </w:rPr>
        <w:t>、升级</w:t>
      </w:r>
      <w:r>
        <w:rPr>
          <w:rFonts w:hint="eastAsia" w:ascii="仿宋_GB2312" w:eastAsia="仿宋_GB2312"/>
          <w:sz w:val="32"/>
          <w:szCs w:val="32"/>
        </w:rPr>
        <w:t>的意见报</w:t>
      </w:r>
      <w:r>
        <w:rPr>
          <w:rFonts w:hint="eastAsia" w:ascii="仿宋_GB2312" w:eastAsia="仿宋_GB2312"/>
          <w:sz w:val="32"/>
          <w:szCs w:val="32"/>
          <w:lang w:eastAsia="zh-CN"/>
        </w:rPr>
        <w:t>我</w:t>
      </w:r>
      <w:r>
        <w:rPr>
          <w:rFonts w:hint="eastAsia" w:ascii="仿宋_GB2312" w:eastAsia="仿宋_GB2312"/>
          <w:sz w:val="32"/>
          <w:szCs w:val="32"/>
        </w:rPr>
        <w:t>院批准</w:t>
      </w:r>
      <w:r>
        <w:rPr>
          <w:rFonts w:hint="eastAsia" w:ascii="仿宋_GB2312" w:eastAsia="仿宋_GB2312"/>
          <w:sz w:val="32"/>
          <w:szCs w:val="32"/>
          <w:lang w:eastAsia="zh-CN"/>
        </w:rPr>
        <w:t>。除名、降级依照</w:t>
      </w:r>
      <w:r>
        <w:rPr>
          <w:rFonts w:hint="eastAsia" w:ascii="仿宋_GB2312" w:hAnsi="仿宋" w:eastAsia="仿宋_GB2312"/>
          <w:sz w:val="32"/>
          <w:szCs w:val="32"/>
          <w:lang w:eastAsia="zh-CN"/>
        </w:rPr>
        <w:t>《广东省破产管理人惩戒办法》进行</w:t>
      </w:r>
      <w:r>
        <w:rPr>
          <w:rFonts w:hint="eastAsia" w:ascii="仿宋_GB2312" w:eastAsia="仿宋_GB2312"/>
          <w:sz w:val="32"/>
          <w:szCs w:val="32"/>
          <w:lang w:eastAsia="zh-CN"/>
        </w:rPr>
        <w:t>。</w:t>
      </w:r>
      <w:r>
        <w:rPr>
          <w:rFonts w:hint="eastAsia" w:ascii="仿宋_GB2312" w:hAnsi="仿宋_GB2312" w:eastAsia="仿宋_GB2312" w:cs="仿宋_GB2312"/>
          <w:sz w:val="32"/>
          <w:szCs w:val="32"/>
          <w:lang w:eastAsia="zh-CN"/>
        </w:rPr>
        <w:t>对一级机构管理人在本辖区内承办的破产案件情况进行个案评价，提出</w:t>
      </w:r>
      <w:r>
        <w:rPr>
          <w:rFonts w:hint="eastAsia" w:ascii="仿宋_GB2312" w:hAnsi="仿宋_GB2312" w:eastAsia="仿宋_GB2312" w:cs="仿宋_GB2312"/>
          <w:sz w:val="32"/>
          <w:szCs w:val="32"/>
        </w:rPr>
        <w:t>初评意见。</w:t>
      </w:r>
    </w:p>
    <w:p>
      <w:pPr>
        <w:keepNext w:val="0"/>
        <w:keepLines w:val="0"/>
        <w:pageBreakBefore w:val="0"/>
        <w:widowControl/>
        <w:kinsoku/>
        <w:wordWrap w:val="0"/>
        <w:overflowPunct/>
        <w:topLinePunct w:val="0"/>
        <w:autoSpaceDE/>
        <w:autoSpaceDN/>
        <w:bidi w:val="0"/>
        <w:adjustRightInd w:val="0"/>
        <w:snapToGrid w:val="0"/>
        <w:spacing w:line="360" w:lineRule="auto"/>
        <w:ind w:firstLine="640" w:firstLineChars="200"/>
        <w:jc w:val="left"/>
        <w:textAlignment w:val="auto"/>
        <w:rPr>
          <w:rFonts w:hint="eastAsia" w:ascii="仿宋_GB2312" w:hAnsi="仿宋" w:eastAsia="仿宋_GB2312"/>
          <w:snapToGrid w:val="0"/>
          <w:kern w:val="0"/>
          <w:sz w:val="32"/>
          <w:szCs w:val="32"/>
          <w:lang w:eastAsia="zh-CN"/>
        </w:rPr>
      </w:pPr>
      <w:r>
        <w:rPr>
          <w:rFonts w:hint="eastAsia" w:ascii="仿宋_GB2312" w:hAnsi="仿宋" w:eastAsia="仿宋_GB2312"/>
          <w:snapToGrid w:val="0"/>
          <w:kern w:val="0"/>
          <w:sz w:val="32"/>
          <w:szCs w:val="32"/>
        </w:rPr>
        <w:t>省法院管理人考核委员会根据各中院上报情况，</w:t>
      </w:r>
      <w:r>
        <w:rPr>
          <w:rFonts w:hint="eastAsia" w:ascii="仿宋_GB2312" w:hAnsi="仿宋" w:eastAsia="仿宋_GB2312"/>
          <w:snapToGrid w:val="0"/>
          <w:kern w:val="0"/>
          <w:sz w:val="32"/>
          <w:szCs w:val="32"/>
          <w:lang w:eastAsia="zh-CN"/>
        </w:rPr>
        <w:t>对</w:t>
      </w:r>
      <w:r>
        <w:rPr>
          <w:rFonts w:hint="eastAsia" w:ascii="仿宋_GB2312" w:hAnsi="仿宋" w:eastAsia="仿宋_GB2312"/>
          <w:snapToGrid w:val="0"/>
          <w:kern w:val="0"/>
          <w:sz w:val="32"/>
          <w:szCs w:val="32"/>
        </w:rPr>
        <w:t>一级管理人</w:t>
      </w:r>
      <w:r>
        <w:rPr>
          <w:rFonts w:hint="eastAsia" w:ascii="仿宋_GB2312" w:hAnsi="仿宋" w:eastAsia="仿宋_GB2312"/>
          <w:snapToGrid w:val="0"/>
          <w:kern w:val="0"/>
          <w:sz w:val="32"/>
          <w:szCs w:val="32"/>
          <w:lang w:eastAsia="zh-CN"/>
        </w:rPr>
        <w:t>进行</w:t>
      </w:r>
      <w:r>
        <w:rPr>
          <w:rFonts w:hint="eastAsia" w:ascii="仿宋_GB2312" w:hAnsi="仿宋" w:eastAsia="仿宋_GB2312"/>
          <w:snapToGrid w:val="0"/>
          <w:kern w:val="0"/>
          <w:sz w:val="32"/>
          <w:szCs w:val="32"/>
        </w:rPr>
        <w:t>综合考核，根据全省管理人名册的调整比例和名额，对管理人</w:t>
      </w:r>
      <w:r>
        <w:rPr>
          <w:rFonts w:hint="eastAsia" w:ascii="仿宋_GB2312" w:hAnsi="仿宋" w:eastAsia="仿宋_GB2312"/>
          <w:snapToGrid w:val="0"/>
          <w:kern w:val="0"/>
          <w:sz w:val="32"/>
          <w:szCs w:val="32"/>
          <w:lang w:eastAsia="zh-CN"/>
        </w:rPr>
        <w:t>考核、</w:t>
      </w:r>
      <w:r>
        <w:rPr>
          <w:rFonts w:hint="eastAsia" w:ascii="仿宋_GB2312" w:hAnsi="仿宋" w:eastAsia="仿宋_GB2312"/>
          <w:snapToGrid w:val="0"/>
          <w:kern w:val="0"/>
          <w:sz w:val="32"/>
          <w:szCs w:val="32"/>
        </w:rPr>
        <w:t>升降</w:t>
      </w:r>
      <w:r>
        <w:rPr>
          <w:rFonts w:hint="eastAsia" w:ascii="仿宋_GB2312" w:hAnsi="仿宋" w:eastAsia="仿宋_GB2312"/>
          <w:snapToGrid w:val="0"/>
          <w:kern w:val="0"/>
          <w:sz w:val="32"/>
          <w:szCs w:val="32"/>
          <w:lang w:eastAsia="zh-CN"/>
        </w:rPr>
        <w:t>级</w:t>
      </w:r>
      <w:r>
        <w:rPr>
          <w:rFonts w:hint="eastAsia" w:ascii="仿宋_GB2312" w:hAnsi="仿宋" w:eastAsia="仿宋_GB2312"/>
          <w:snapToGrid w:val="0"/>
          <w:kern w:val="0"/>
          <w:sz w:val="32"/>
          <w:szCs w:val="32"/>
        </w:rPr>
        <w:t>和淘汰的结果统一进行公示。社会各界单位和个人可以对公示的社会中介机构和个人提出异议，本院对异议进行审查。公示期满后，本院审核决定管理人名册，在人民法院诉讼资产网(http://rmfysszc.gov.cn)、</w:t>
      </w:r>
      <w:r>
        <w:rPr>
          <w:rFonts w:hint="eastAsia" w:ascii="仿宋_GB2312" w:hAnsi="仿宋" w:eastAsia="仿宋_GB2312"/>
          <w:snapToGrid w:val="0"/>
          <w:kern w:val="0"/>
          <w:sz w:val="32"/>
          <w:szCs w:val="32"/>
          <w:lang w:eastAsia="zh-CN"/>
        </w:rPr>
        <w:t>广东</w:t>
      </w:r>
      <w:r>
        <w:rPr>
          <w:rFonts w:hint="eastAsia" w:ascii="仿宋_GB2312" w:hAnsi="仿宋" w:eastAsia="仿宋_GB2312"/>
          <w:snapToGrid w:val="0"/>
          <w:kern w:val="0"/>
          <w:sz w:val="32"/>
          <w:szCs w:val="32"/>
        </w:rPr>
        <w:t>法院网</w:t>
      </w:r>
      <w:r>
        <w:rPr>
          <w:rFonts w:hint="eastAsia" w:ascii="仿宋_GB2312" w:hAnsi="仿宋" w:eastAsia="仿宋_GB2312"/>
          <w:snapToGrid w:val="0"/>
          <w:kern w:val="0"/>
          <w:sz w:val="32"/>
          <w:szCs w:val="32"/>
          <w:lang w:eastAsia="zh-CN"/>
        </w:rPr>
        <w:t>、对外报考平台（</w:t>
      </w:r>
      <w:r>
        <w:rPr>
          <w:rFonts w:hint="eastAsia" w:ascii="仿宋_GB2312" w:hAnsi="Calibri" w:eastAsia="仿宋_GB2312" w:cs="Times New Roman"/>
          <w:sz w:val="32"/>
          <w:szCs w:val="32"/>
          <w:lang w:val="en-US" w:eastAsia="zh-CN"/>
        </w:rPr>
        <w:t>http://gzhao.net/custom/gdcourt2023/</w:t>
      </w:r>
      <w:r>
        <w:rPr>
          <w:rFonts w:hint="eastAsia" w:ascii="仿宋_GB2312" w:hAnsi="仿宋" w:eastAsia="仿宋_GB2312"/>
          <w:snapToGrid w:val="0"/>
          <w:kern w:val="0"/>
          <w:sz w:val="32"/>
          <w:szCs w:val="32"/>
          <w:lang w:eastAsia="zh-CN"/>
        </w:rPr>
        <w:t>）</w:t>
      </w:r>
      <w:r>
        <w:rPr>
          <w:rFonts w:hint="eastAsia" w:ascii="仿宋_GB2312" w:hAnsi="仿宋" w:eastAsia="仿宋_GB2312"/>
          <w:snapToGrid w:val="0"/>
          <w:kern w:val="0"/>
          <w:sz w:val="32"/>
          <w:szCs w:val="32"/>
        </w:rPr>
        <w:t>公布，并报最高人民法院备案。省法院管理人考核委员会</w:t>
      </w:r>
      <w:r>
        <w:rPr>
          <w:rFonts w:hint="eastAsia" w:ascii="仿宋_GB2312" w:hAnsi="仿宋" w:eastAsia="仿宋_GB2312"/>
          <w:snapToGrid w:val="0"/>
          <w:kern w:val="0"/>
          <w:sz w:val="32"/>
          <w:szCs w:val="32"/>
          <w:lang w:eastAsia="zh-CN"/>
        </w:rPr>
        <w:t>参照评审委员会，由司法委托部门、监察部门、审判管理人员、审判专家、相关行业组织、破产领域专家等人员组成，并邀请人大代表、政协委员参加。</w:t>
      </w:r>
    </w:p>
    <w:p>
      <w:pPr>
        <w:keepNext w:val="0"/>
        <w:keepLines w:val="0"/>
        <w:pageBreakBefore w:val="0"/>
        <w:numPr>
          <w:ilvl w:val="0"/>
          <w:numId w:val="0"/>
        </w:numPr>
        <w:kinsoku/>
        <w:overflowPunct/>
        <w:topLinePunct w:val="0"/>
        <w:autoSpaceDE/>
        <w:autoSpaceDN/>
        <w:bidi w:val="0"/>
        <w:adjustRightInd w:val="0"/>
        <w:snapToGrid w:val="0"/>
        <w:spacing w:line="360" w:lineRule="auto"/>
        <w:ind w:right="0" w:rightChars="0"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三、考核材料</w:t>
      </w:r>
    </w:p>
    <w:p>
      <w:pPr>
        <w:keepNext w:val="0"/>
        <w:keepLines w:val="0"/>
        <w:pageBreakBefore w:val="0"/>
        <w:numPr>
          <w:ilvl w:val="0"/>
          <w:numId w:val="0"/>
        </w:numPr>
        <w:kinsoku/>
        <w:overflowPunct/>
        <w:topLinePunct w:val="0"/>
        <w:autoSpaceDE/>
        <w:autoSpaceDN/>
        <w:bidi w:val="0"/>
        <w:adjustRightInd w:val="0"/>
        <w:snapToGrid w:val="0"/>
        <w:spacing w:line="360" w:lineRule="auto"/>
        <w:ind w:right="0" w:rightChars="0"/>
        <w:textAlignment w:val="auto"/>
        <w:rPr>
          <w:rFonts w:hint="eastAsia" w:ascii="仿宋_GB2312" w:eastAsia="仿宋_GB2312"/>
          <w:sz w:val="32"/>
          <w:szCs w:val="32"/>
          <w:lang w:eastAsia="zh-CN"/>
        </w:rPr>
      </w:pPr>
      <w:r>
        <w:rPr>
          <w:rFonts w:hint="eastAsia" w:ascii="仿宋_GB2312" w:hAnsi="仿宋" w:eastAsia="仿宋_GB2312" w:cs="Times New Roman"/>
          <w:kern w:val="2"/>
          <w:sz w:val="32"/>
          <w:szCs w:val="32"/>
          <w:lang w:val="en-US" w:eastAsia="zh-CN" w:bidi="ar-SA"/>
        </w:rPr>
        <w:t xml:space="preserve">   名册内管理人向所辖中院提交《2023年</w:t>
      </w:r>
      <w:r>
        <w:rPr>
          <w:rFonts w:hint="eastAsia" w:ascii="仿宋_GB2312" w:eastAsia="仿宋_GB2312"/>
          <w:sz w:val="32"/>
          <w:szCs w:val="32"/>
        </w:rPr>
        <w:t>广东省破产案件</w:t>
      </w:r>
      <w:r>
        <w:rPr>
          <w:rFonts w:hint="eastAsia" w:ascii="仿宋_GB2312" w:hAnsi="仿宋" w:eastAsia="仿宋_GB2312" w:cs="Times New Roman"/>
          <w:kern w:val="2"/>
          <w:sz w:val="32"/>
          <w:szCs w:val="32"/>
          <w:lang w:val="en-US" w:eastAsia="zh-CN" w:bidi="ar-SA"/>
        </w:rPr>
        <w:t>管理人绩效考核自评表》，对2019年3月以来管理人工作进行个案自评及综合自评，并填报因破产业务（含强制清算）遭受投诉及被处分情况（含管理人协会等行业自治机构处分情况）；有关表彰奖励（含管理人协会等行业自治机构表彰奖励）、优秀案例、论文、调研成果情况</w:t>
      </w:r>
      <w:r>
        <w:rPr>
          <w:rFonts w:hint="eastAsia" w:ascii="仿宋_GB2312" w:eastAsia="仿宋_GB2312"/>
          <w:sz w:val="32"/>
          <w:szCs w:val="32"/>
        </w:rPr>
        <w:t>等详细报告及证明材料</w:t>
      </w:r>
      <w:r>
        <w:rPr>
          <w:rFonts w:hint="eastAsia" w:ascii="仿宋_GB2312" w:eastAsia="仿宋_GB2312"/>
          <w:sz w:val="32"/>
          <w:szCs w:val="32"/>
          <w:lang w:eastAsia="zh-CN"/>
        </w:rPr>
        <w:t>。</w:t>
      </w:r>
    </w:p>
    <w:p>
      <w:pPr>
        <w:keepNext w:val="0"/>
        <w:keepLines w:val="0"/>
        <w:pageBreakBefore w:val="0"/>
        <w:numPr>
          <w:ilvl w:val="0"/>
          <w:numId w:val="0"/>
        </w:numPr>
        <w:kinsoku/>
        <w:overflowPunct/>
        <w:topLinePunct w:val="0"/>
        <w:autoSpaceDE/>
        <w:autoSpaceDN/>
        <w:bidi w:val="0"/>
        <w:adjustRightInd w:val="0"/>
        <w:snapToGrid w:val="0"/>
        <w:spacing w:line="360" w:lineRule="auto"/>
        <w:ind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eastAsia="zh-CN"/>
        </w:rPr>
        <w:t>一级管理人向各中院提交辖区内所承办破产案件办理情况自评表，并向我院提交综合所有承办案件情况的</w:t>
      </w:r>
      <w:r>
        <w:rPr>
          <w:rFonts w:hint="eastAsia" w:ascii="仿宋_GB2312" w:hAnsi="仿宋" w:eastAsia="仿宋_GB2312" w:cs="Times New Roman"/>
          <w:kern w:val="2"/>
          <w:sz w:val="32"/>
          <w:szCs w:val="32"/>
          <w:lang w:val="en-US" w:eastAsia="zh-CN" w:bidi="ar-SA"/>
        </w:rPr>
        <w:t>《2023年</w:t>
      </w:r>
      <w:r>
        <w:rPr>
          <w:rFonts w:hint="eastAsia" w:ascii="仿宋_GB2312" w:eastAsia="仿宋_GB2312"/>
          <w:sz w:val="32"/>
          <w:szCs w:val="32"/>
        </w:rPr>
        <w:t>广东省破产案件</w:t>
      </w:r>
      <w:r>
        <w:rPr>
          <w:rFonts w:hint="eastAsia" w:ascii="仿宋_GB2312" w:hAnsi="仿宋" w:eastAsia="仿宋_GB2312" w:cs="Times New Roman"/>
          <w:kern w:val="2"/>
          <w:sz w:val="32"/>
          <w:szCs w:val="32"/>
          <w:lang w:val="en-US" w:eastAsia="zh-CN" w:bidi="ar-SA"/>
        </w:rPr>
        <w:t>管理人绩效考核自评表》。</w:t>
      </w:r>
    </w:p>
    <w:p>
      <w:pPr>
        <w:keepNext w:val="0"/>
        <w:keepLines w:val="0"/>
        <w:pageBreakBefore w:val="0"/>
        <w:numPr>
          <w:ilvl w:val="0"/>
          <w:numId w:val="0"/>
        </w:numPr>
        <w:kinsoku/>
        <w:overflowPunct/>
        <w:topLinePunct w:val="0"/>
        <w:autoSpaceDE/>
        <w:autoSpaceDN/>
        <w:bidi w:val="0"/>
        <w:adjustRightInd w:val="0"/>
        <w:snapToGrid w:val="0"/>
        <w:spacing w:line="360" w:lineRule="auto"/>
        <w:ind w:right="0" w:rightChars="0"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四、</w:t>
      </w:r>
      <w:r>
        <w:rPr>
          <w:rFonts w:hint="eastAsia" w:ascii="黑体" w:hAnsi="黑体" w:eastAsia="黑体"/>
          <w:sz w:val="32"/>
          <w:szCs w:val="32"/>
        </w:rPr>
        <w:t>管理人晋升和名额分配</w:t>
      </w:r>
    </w:p>
    <w:p>
      <w:pPr>
        <w:keepNext w:val="0"/>
        <w:keepLines w:val="0"/>
        <w:pageBreakBefore w:val="0"/>
        <w:numPr>
          <w:ilvl w:val="0"/>
          <w:numId w:val="0"/>
        </w:numPr>
        <w:kinsoku/>
        <w:overflowPunct/>
        <w:topLinePunct w:val="0"/>
        <w:autoSpaceDE/>
        <w:autoSpaceDN/>
        <w:bidi w:val="0"/>
        <w:adjustRightInd w:val="0"/>
        <w:snapToGrid w:val="0"/>
        <w:spacing w:line="360" w:lineRule="auto"/>
        <w:ind w:right="0" w:rightChars="0" w:firstLine="640" w:firstLineChars="200"/>
        <w:textAlignment w:val="auto"/>
        <w:rPr>
          <w:rFonts w:hint="eastAsia" w:ascii="仿宋_GB2312" w:eastAsia="仿宋_GB2312"/>
          <w:sz w:val="32"/>
          <w:szCs w:val="32"/>
          <w:lang w:val="en-US" w:eastAsia="zh-CN"/>
        </w:rPr>
      </w:pPr>
      <w:r>
        <w:rPr>
          <w:rFonts w:hint="eastAsia" w:ascii="仿宋_GB2312" w:hAnsi="黑体" w:eastAsia="仿宋_GB2312"/>
          <w:sz w:val="32"/>
          <w:szCs w:val="32"/>
          <w:lang w:eastAsia="zh-CN"/>
        </w:rPr>
        <w:t>现</w:t>
      </w:r>
      <w:r>
        <w:rPr>
          <w:rFonts w:hint="eastAsia" w:ascii="仿宋_GB2312" w:eastAsia="仿宋_GB2312"/>
          <w:sz w:val="32"/>
          <w:szCs w:val="32"/>
        </w:rPr>
        <w:t>我</w:t>
      </w:r>
      <w:r>
        <w:rPr>
          <w:rFonts w:hint="eastAsia" w:ascii="仿宋_GB2312" w:hAnsi="华文中宋" w:eastAsia="仿宋_GB2312"/>
          <w:bCs/>
          <w:sz w:val="32"/>
          <w:szCs w:val="32"/>
        </w:rPr>
        <w:t>省名册共计管理人</w:t>
      </w:r>
      <w:r>
        <w:rPr>
          <w:rFonts w:hint="eastAsia" w:ascii="仿宋_GB2312" w:eastAsia="仿宋_GB2312"/>
          <w:sz w:val="32"/>
          <w:szCs w:val="32"/>
        </w:rPr>
        <w:t>357名</w:t>
      </w:r>
      <w:r>
        <w:rPr>
          <w:rFonts w:hint="eastAsia" w:ascii="仿宋_GB2312" w:hAnsi="华文中宋" w:eastAsia="仿宋_GB2312"/>
          <w:bCs/>
          <w:sz w:val="32"/>
          <w:szCs w:val="32"/>
        </w:rPr>
        <w:t>，其中</w:t>
      </w:r>
      <w:r>
        <w:rPr>
          <w:rFonts w:hint="eastAsia" w:ascii="仿宋_GB2312" w:eastAsia="仿宋_GB2312"/>
          <w:sz w:val="32"/>
          <w:szCs w:val="32"/>
        </w:rPr>
        <w:t>一级管理人20名、二级管理人88名、三级管理人179名、个人管理人70名。结合</w:t>
      </w:r>
      <w:r>
        <w:rPr>
          <w:rFonts w:hint="eastAsia" w:ascii="仿宋_GB2312" w:eastAsia="仿宋_GB2312"/>
          <w:sz w:val="32"/>
          <w:szCs w:val="32"/>
          <w:lang w:eastAsia="zh-CN"/>
        </w:rPr>
        <w:t>近年</w:t>
      </w:r>
      <w:r>
        <w:rPr>
          <w:rFonts w:hint="eastAsia" w:ascii="仿宋_GB2312" w:eastAsia="仿宋_GB2312"/>
          <w:sz w:val="32"/>
          <w:szCs w:val="32"/>
        </w:rPr>
        <w:t>全省破产案件情况以及轮候摇珠情况，</w:t>
      </w:r>
      <w:r>
        <w:rPr>
          <w:rFonts w:hint="eastAsia" w:ascii="仿宋_GB2312" w:eastAsia="仿宋_GB2312"/>
          <w:sz w:val="32"/>
          <w:szCs w:val="32"/>
          <w:lang w:eastAsia="zh-CN"/>
        </w:rPr>
        <w:t>秉持</w:t>
      </w:r>
      <w:r>
        <w:rPr>
          <w:rFonts w:hint="eastAsia" w:ascii="仿宋_GB2312" w:eastAsia="仿宋_GB2312"/>
          <w:sz w:val="32"/>
          <w:szCs w:val="32"/>
        </w:rPr>
        <w:t>为优秀低等级管理人留下晋升通道的原则，拟对一级管理人</w:t>
      </w:r>
      <w:r>
        <w:rPr>
          <w:rFonts w:hint="eastAsia" w:ascii="仿宋_GB2312" w:eastAsia="仿宋_GB2312"/>
          <w:sz w:val="32"/>
          <w:szCs w:val="32"/>
          <w:lang w:eastAsia="zh-CN"/>
        </w:rPr>
        <w:t>增加</w:t>
      </w:r>
      <w:r>
        <w:rPr>
          <w:rFonts w:hint="eastAsia" w:ascii="仿宋_GB2312" w:eastAsia="仿宋_GB2312"/>
          <w:sz w:val="32"/>
          <w:szCs w:val="32"/>
        </w:rPr>
        <w:t>至30名，二级管理人拟增加至150名，三级管理人</w:t>
      </w:r>
      <w:r>
        <w:rPr>
          <w:rFonts w:hint="eastAsia" w:ascii="仿宋_GB2312" w:eastAsia="仿宋_GB2312"/>
          <w:sz w:val="32"/>
          <w:szCs w:val="32"/>
          <w:lang w:eastAsia="zh-CN"/>
        </w:rPr>
        <w:t>拟增加至</w:t>
      </w:r>
      <w:r>
        <w:rPr>
          <w:rFonts w:hint="eastAsia" w:ascii="仿宋_GB2312" w:eastAsia="仿宋_GB2312"/>
          <w:sz w:val="32"/>
          <w:szCs w:val="32"/>
          <w:lang w:val="en-US" w:eastAsia="zh-CN"/>
        </w:rPr>
        <w:t>260名，</w:t>
      </w:r>
      <w:r>
        <w:rPr>
          <w:rFonts w:hint="eastAsia" w:ascii="仿宋_GB2312" w:eastAsia="仿宋_GB2312"/>
          <w:sz w:val="32"/>
          <w:szCs w:val="32"/>
        </w:rPr>
        <w:t>个人管理人名额拟</w:t>
      </w:r>
      <w:r>
        <w:rPr>
          <w:rFonts w:hint="eastAsia" w:ascii="仿宋_GB2312" w:eastAsia="仿宋_GB2312"/>
          <w:sz w:val="32"/>
          <w:szCs w:val="32"/>
          <w:lang w:eastAsia="zh-CN"/>
        </w:rPr>
        <w:t>增加至</w:t>
      </w:r>
      <w:r>
        <w:rPr>
          <w:rFonts w:hint="eastAsia" w:ascii="仿宋_GB2312" w:eastAsia="仿宋_GB2312"/>
          <w:sz w:val="32"/>
          <w:szCs w:val="32"/>
          <w:lang w:val="en-US" w:eastAsia="zh-CN"/>
        </w:rPr>
        <w:t>150名</w:t>
      </w:r>
      <w:r>
        <w:rPr>
          <w:rFonts w:hint="eastAsia" w:ascii="仿宋_GB2312" w:eastAsia="仿宋_GB2312"/>
          <w:sz w:val="32"/>
          <w:szCs w:val="32"/>
        </w:rPr>
        <w:t>。</w:t>
      </w:r>
      <w:r>
        <w:rPr>
          <w:rFonts w:hint="eastAsia" w:ascii="仿宋_GB2312" w:eastAsia="仿宋_GB2312"/>
          <w:sz w:val="32"/>
          <w:szCs w:val="32"/>
          <w:lang w:eastAsia="zh-CN"/>
        </w:rPr>
        <w:t>各中院根据考核情况，按</w:t>
      </w:r>
      <w:r>
        <w:rPr>
          <w:rFonts w:hint="eastAsia" w:ascii="仿宋_GB2312" w:eastAsia="仿宋_GB2312"/>
          <w:sz w:val="32"/>
          <w:szCs w:val="32"/>
          <w:lang w:val="en-US" w:eastAsia="zh-CN"/>
        </w:rPr>
        <w:t>15%提出二级管理人晋升一级管理人推荐名单；按40%提出三级管理人（机构）晋级二级管理人推荐名单。</w:t>
      </w:r>
    </w:p>
    <w:p>
      <w:pPr>
        <w:keepNext w:val="0"/>
        <w:keepLines w:val="0"/>
        <w:pageBreakBefore w:val="0"/>
        <w:numPr>
          <w:ilvl w:val="0"/>
          <w:numId w:val="0"/>
        </w:numPr>
        <w:kinsoku/>
        <w:overflowPunct/>
        <w:topLinePunct w:val="0"/>
        <w:autoSpaceDE/>
        <w:autoSpaceDN/>
        <w:bidi w:val="0"/>
        <w:adjustRightInd w:val="0"/>
        <w:snapToGrid w:val="0"/>
        <w:spacing w:line="360" w:lineRule="auto"/>
        <w:ind w:right="0" w:rightChars="0"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五、自评材料提交的时间、地点</w:t>
      </w:r>
    </w:p>
    <w:p>
      <w:pPr>
        <w:pStyle w:val="13"/>
        <w:keepNext w:val="0"/>
        <w:keepLines w:val="0"/>
        <w:pageBreakBefore w:val="0"/>
        <w:kinsoku/>
        <w:overflowPunct/>
        <w:topLinePunct w:val="0"/>
        <w:autoSpaceDE/>
        <w:autoSpaceDN/>
        <w:bidi w:val="0"/>
        <w:adjustRightInd w:val="0"/>
        <w:snapToGrid w:val="0"/>
        <w:spacing w:line="360" w:lineRule="auto"/>
        <w:ind w:firstLine="640"/>
        <w:textAlignment w:val="auto"/>
        <w:rPr>
          <w:rFonts w:hint="eastAsia" w:ascii="仿宋_GB2312" w:hAnsi="仿宋" w:eastAsia="仿宋_GB2312"/>
          <w:snapToGrid w:val="0"/>
          <w:kern w:val="0"/>
          <w:sz w:val="32"/>
          <w:szCs w:val="32"/>
          <w:lang w:eastAsia="zh-CN"/>
        </w:rPr>
      </w:pPr>
      <w:r>
        <w:rPr>
          <w:rFonts w:hint="eastAsia" w:ascii="仿宋_GB2312" w:hAnsi="仿宋" w:eastAsia="仿宋_GB2312"/>
          <w:snapToGrid w:val="0"/>
          <w:kern w:val="0"/>
          <w:sz w:val="32"/>
          <w:szCs w:val="32"/>
        </w:rPr>
        <w:t>请</w:t>
      </w:r>
      <w:r>
        <w:rPr>
          <w:rFonts w:hint="eastAsia" w:ascii="仿宋_GB2312" w:hAnsi="仿宋" w:eastAsia="仿宋_GB2312"/>
          <w:snapToGrid w:val="0"/>
          <w:kern w:val="0"/>
          <w:sz w:val="32"/>
          <w:szCs w:val="32"/>
          <w:lang w:eastAsia="zh-CN"/>
        </w:rPr>
        <w:t>管理人</w:t>
      </w:r>
      <w:r>
        <w:rPr>
          <w:rFonts w:hint="eastAsia" w:ascii="仿宋_GB2312" w:hAnsi="仿宋" w:eastAsia="仿宋_GB2312"/>
          <w:snapToGrid w:val="0"/>
          <w:kern w:val="0"/>
          <w:sz w:val="32"/>
          <w:szCs w:val="32"/>
        </w:rPr>
        <w:t>于</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eastAsia="zh-CN"/>
        </w:rPr>
        <w:t>前</w:t>
      </w:r>
      <w:r>
        <w:rPr>
          <w:rFonts w:hint="eastAsia" w:ascii="仿宋_GB2312" w:hAnsi="仿宋" w:eastAsia="仿宋_GB2312"/>
          <w:snapToGrid w:val="0"/>
          <w:kern w:val="0"/>
          <w:sz w:val="32"/>
          <w:szCs w:val="32"/>
        </w:rPr>
        <w:t>，向所在地的中级人民法院提交</w:t>
      </w:r>
      <w:r>
        <w:rPr>
          <w:rFonts w:hint="eastAsia" w:ascii="仿宋_GB2312" w:hAnsi="仿宋" w:eastAsia="仿宋_GB2312"/>
          <w:snapToGrid w:val="0"/>
          <w:kern w:val="0"/>
          <w:sz w:val="32"/>
          <w:szCs w:val="32"/>
          <w:lang w:eastAsia="zh-CN"/>
        </w:rPr>
        <w:t>自评表</w:t>
      </w:r>
      <w:r>
        <w:rPr>
          <w:rFonts w:hint="eastAsia" w:ascii="仿宋_GB2312" w:hAnsi="仿宋" w:eastAsia="仿宋_GB2312"/>
          <w:snapToGrid w:val="0"/>
          <w:kern w:val="0"/>
          <w:sz w:val="32"/>
          <w:szCs w:val="32"/>
        </w:rPr>
        <w:t>3份、汇编成册的</w:t>
      </w:r>
      <w:r>
        <w:rPr>
          <w:rFonts w:hint="eastAsia" w:ascii="仿宋_GB2312" w:hAnsi="仿宋" w:eastAsia="仿宋_GB2312"/>
          <w:snapToGrid w:val="0"/>
          <w:kern w:val="0"/>
          <w:sz w:val="32"/>
          <w:szCs w:val="32"/>
          <w:lang w:eastAsia="zh-CN"/>
        </w:rPr>
        <w:t>证明</w:t>
      </w:r>
      <w:r>
        <w:rPr>
          <w:rFonts w:hint="eastAsia" w:ascii="仿宋_GB2312" w:hAnsi="仿宋" w:eastAsia="仿宋_GB2312"/>
          <w:snapToGrid w:val="0"/>
          <w:kern w:val="0"/>
          <w:sz w:val="32"/>
          <w:szCs w:val="32"/>
        </w:rPr>
        <w:t>材料（内含</w:t>
      </w:r>
      <w:r>
        <w:rPr>
          <w:rFonts w:hint="eastAsia" w:ascii="仿宋_GB2312" w:hAnsi="仿宋" w:eastAsia="仿宋_GB2312"/>
          <w:snapToGrid w:val="0"/>
          <w:kern w:val="0"/>
          <w:sz w:val="32"/>
          <w:szCs w:val="32"/>
          <w:lang w:eastAsia="zh-CN"/>
        </w:rPr>
        <w:t>自评表</w:t>
      </w:r>
      <w:r>
        <w:rPr>
          <w:rFonts w:hint="eastAsia" w:ascii="仿宋_GB2312" w:hAnsi="仿宋" w:eastAsia="仿宋_GB2312"/>
          <w:snapToGrid w:val="0"/>
          <w:kern w:val="0"/>
          <w:sz w:val="32"/>
          <w:szCs w:val="32"/>
        </w:rPr>
        <w:t>）2册。</w:t>
      </w:r>
      <w:r>
        <w:rPr>
          <w:rFonts w:hint="eastAsia" w:ascii="仿宋_GB2312" w:hAnsi="仿宋" w:eastAsia="仿宋_GB2312"/>
          <w:snapToGrid w:val="0"/>
          <w:kern w:val="0"/>
          <w:sz w:val="32"/>
          <w:szCs w:val="32"/>
          <w:lang w:eastAsia="zh-CN"/>
        </w:rPr>
        <w:t>具体</w:t>
      </w:r>
      <w:r>
        <w:rPr>
          <w:rFonts w:hint="eastAsia" w:ascii="仿宋_GB2312" w:hAnsi="仿宋" w:eastAsia="仿宋_GB2312"/>
          <w:snapToGrid w:val="0"/>
          <w:kern w:val="0"/>
          <w:sz w:val="32"/>
          <w:szCs w:val="32"/>
        </w:rPr>
        <w:t>联系人、联系电话</w:t>
      </w:r>
      <w:r>
        <w:rPr>
          <w:rFonts w:hint="eastAsia" w:ascii="仿宋_GB2312" w:hAnsi="仿宋" w:eastAsia="仿宋_GB2312"/>
          <w:snapToGrid w:val="0"/>
          <w:kern w:val="0"/>
          <w:sz w:val="32"/>
          <w:szCs w:val="32"/>
          <w:lang w:eastAsia="zh-CN"/>
        </w:rPr>
        <w:t>另行通知。</w:t>
      </w:r>
    </w:p>
    <w:p>
      <w:pPr>
        <w:pStyle w:val="13"/>
        <w:keepNext w:val="0"/>
        <w:keepLines w:val="0"/>
        <w:pageBreakBefore w:val="0"/>
        <w:kinsoku/>
        <w:overflowPunct/>
        <w:topLinePunct w:val="0"/>
        <w:autoSpaceDE/>
        <w:autoSpaceDN/>
        <w:bidi w:val="0"/>
        <w:adjustRightInd w:val="0"/>
        <w:snapToGrid w:val="0"/>
        <w:spacing w:line="360" w:lineRule="auto"/>
        <w:ind w:firstLine="640"/>
        <w:textAlignment w:val="auto"/>
        <w:rPr>
          <w:rFonts w:hint="eastAsia" w:ascii="仿宋_GB2312" w:hAnsi="仿宋" w:eastAsia="仿宋_GB2312"/>
          <w:snapToGrid w:val="0"/>
          <w:kern w:val="0"/>
          <w:sz w:val="32"/>
          <w:szCs w:val="32"/>
          <w:lang w:val="en-US" w:eastAsia="zh-CN"/>
        </w:rPr>
      </w:pPr>
    </w:p>
    <w:p>
      <w:pPr>
        <w:keepNext w:val="0"/>
        <w:keepLines w:val="0"/>
        <w:pageBreakBefore w:val="0"/>
        <w:kinsoku/>
        <w:overflowPunct/>
        <w:topLinePunct w:val="0"/>
        <w:autoSpaceDE/>
        <w:autoSpaceDN/>
        <w:bidi w:val="0"/>
        <w:adjustRightInd w:val="0"/>
        <w:snapToGrid w:val="0"/>
        <w:spacing w:line="360" w:lineRule="auto"/>
        <w:ind w:right="0" w:rightChars="0" w:firstLine="640"/>
        <w:jc w:val="both"/>
        <w:textAlignment w:val="auto"/>
        <w:rPr>
          <w:rFonts w:hint="eastAsia" w:ascii="仿宋_GB2312" w:hAnsi="仿宋" w:eastAsia="仿宋_GB2312" w:cs="Times New Roman"/>
          <w:snapToGrid w:val="0"/>
          <w:kern w:val="0"/>
          <w:sz w:val="32"/>
          <w:szCs w:val="32"/>
          <w:lang w:val="en-US" w:eastAsia="zh-CN" w:bidi="ar-SA"/>
        </w:rPr>
      </w:pPr>
      <w:r>
        <w:rPr>
          <w:rFonts w:hint="eastAsia" w:ascii="仿宋_GB2312" w:hAnsi="仿宋" w:eastAsia="仿宋_GB2312" w:cs="Times New Roman"/>
          <w:snapToGrid w:val="0"/>
          <w:kern w:val="0"/>
          <w:sz w:val="32"/>
          <w:szCs w:val="32"/>
          <w:lang w:val="en-US" w:eastAsia="zh-CN" w:bidi="ar-SA"/>
        </w:rPr>
        <w:t>附件：1.2023年广东省破产案件管理人绩效考核自评表</w:t>
      </w:r>
    </w:p>
    <w:p>
      <w:pPr>
        <w:keepNext w:val="0"/>
        <w:keepLines w:val="0"/>
        <w:pageBreakBefore w:val="0"/>
        <w:kinsoku/>
        <w:overflowPunct/>
        <w:topLinePunct w:val="0"/>
        <w:autoSpaceDE/>
        <w:autoSpaceDN/>
        <w:bidi w:val="0"/>
        <w:adjustRightInd w:val="0"/>
        <w:snapToGrid w:val="0"/>
        <w:spacing w:line="360" w:lineRule="auto"/>
        <w:ind w:right="0" w:rightChars="0" w:firstLine="1612" w:firstLineChars="504"/>
        <w:jc w:val="both"/>
        <w:textAlignment w:val="auto"/>
        <w:rPr>
          <w:rFonts w:hint="eastAsia" w:ascii="仿宋_GB2312" w:hAnsi="仿宋" w:eastAsia="仿宋_GB2312" w:cs="Times New Roman"/>
          <w:snapToGrid w:val="0"/>
          <w:kern w:val="0"/>
          <w:sz w:val="32"/>
          <w:szCs w:val="32"/>
          <w:lang w:val="en-US" w:eastAsia="zh-CN" w:bidi="ar-SA"/>
        </w:rPr>
      </w:pPr>
      <w:r>
        <w:rPr>
          <w:rFonts w:hint="eastAsia" w:ascii="仿宋_GB2312" w:hAnsi="仿宋" w:eastAsia="仿宋_GB2312" w:cs="Times New Roman"/>
          <w:snapToGrid w:val="0"/>
          <w:kern w:val="0"/>
          <w:sz w:val="32"/>
          <w:szCs w:val="32"/>
          <w:lang w:val="en-US" w:eastAsia="zh-CN" w:bidi="ar-SA"/>
        </w:rPr>
        <w:t>（社会中介机构填写）</w:t>
      </w:r>
    </w:p>
    <w:p>
      <w:pPr>
        <w:keepNext w:val="0"/>
        <w:keepLines w:val="0"/>
        <w:pageBreakBefore w:val="0"/>
        <w:kinsoku/>
        <w:overflowPunct/>
        <w:topLinePunct w:val="0"/>
        <w:autoSpaceDE/>
        <w:autoSpaceDN/>
        <w:bidi w:val="0"/>
        <w:adjustRightInd w:val="0"/>
        <w:snapToGrid w:val="0"/>
        <w:spacing w:line="360" w:lineRule="auto"/>
        <w:ind w:right="0" w:rightChars="0" w:firstLine="640" w:firstLineChars="200"/>
        <w:textAlignment w:val="auto"/>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snapToGrid w:val="0"/>
          <w:kern w:val="0"/>
          <w:sz w:val="32"/>
          <w:szCs w:val="32"/>
          <w:lang w:val="en-US" w:eastAsia="zh-CN" w:bidi="ar-SA"/>
        </w:rPr>
        <w:t xml:space="preserve">      </w:t>
      </w:r>
      <w:r>
        <w:rPr>
          <w:rFonts w:hint="eastAsia" w:ascii="仿宋_GB2312" w:hAnsi="仿宋" w:eastAsia="仿宋_GB2312" w:cs="Times New Roman"/>
          <w:kern w:val="2"/>
          <w:sz w:val="32"/>
          <w:szCs w:val="32"/>
          <w:lang w:val="en-US" w:eastAsia="zh-CN" w:bidi="ar-SA"/>
        </w:rPr>
        <w:t>2.2023年</w:t>
      </w:r>
      <w:r>
        <w:rPr>
          <w:rFonts w:hint="eastAsia" w:ascii="仿宋_GB2312" w:eastAsia="仿宋_GB2312"/>
          <w:sz w:val="32"/>
          <w:szCs w:val="32"/>
        </w:rPr>
        <w:t>广东省破产案件</w:t>
      </w:r>
      <w:r>
        <w:rPr>
          <w:rFonts w:hint="eastAsia" w:ascii="仿宋_GB2312" w:hAnsi="仿宋" w:eastAsia="仿宋_GB2312" w:cs="Times New Roman"/>
          <w:kern w:val="2"/>
          <w:sz w:val="32"/>
          <w:szCs w:val="32"/>
          <w:lang w:val="en-US" w:eastAsia="zh-CN" w:bidi="ar-SA"/>
        </w:rPr>
        <w:t>管理人绩效考核自评</w:t>
      </w:r>
    </w:p>
    <w:p>
      <w:pPr>
        <w:keepNext w:val="0"/>
        <w:keepLines w:val="0"/>
        <w:pageBreakBefore w:val="0"/>
        <w:kinsoku/>
        <w:overflowPunct/>
        <w:topLinePunct w:val="0"/>
        <w:autoSpaceDE/>
        <w:autoSpaceDN/>
        <w:bidi w:val="0"/>
        <w:adjustRightInd w:val="0"/>
        <w:snapToGrid w:val="0"/>
        <w:spacing w:line="360" w:lineRule="auto"/>
        <w:ind w:right="0" w:rightChars="0" w:firstLine="1920" w:firstLineChars="600"/>
        <w:textAlignment w:val="auto"/>
        <w:rPr>
          <w:rFonts w:hint="eastAsia" w:ascii="仿宋_GB2312" w:hAnsi="仿宋" w:eastAsia="仿宋_GB2312" w:cs="Times New Roman"/>
          <w:snapToGrid w:val="0"/>
          <w:kern w:val="0"/>
          <w:sz w:val="32"/>
          <w:szCs w:val="32"/>
          <w:lang w:val="en-US" w:eastAsia="zh-CN" w:bidi="ar-SA"/>
        </w:rPr>
      </w:pPr>
      <w:r>
        <w:rPr>
          <w:rFonts w:hint="eastAsia" w:ascii="仿宋_GB2312" w:hAnsi="仿宋" w:eastAsia="仿宋_GB2312" w:cs="Times New Roman"/>
          <w:kern w:val="2"/>
          <w:sz w:val="32"/>
          <w:szCs w:val="32"/>
          <w:lang w:val="en-US" w:eastAsia="zh-CN" w:bidi="ar-SA"/>
        </w:rPr>
        <w:t>表</w:t>
      </w:r>
      <w:r>
        <w:rPr>
          <w:rFonts w:hint="eastAsia" w:ascii="仿宋_GB2312" w:eastAsia="仿宋_GB2312"/>
          <w:sz w:val="32"/>
          <w:szCs w:val="32"/>
        </w:rPr>
        <w:t>(</w:t>
      </w:r>
      <w:r>
        <w:rPr>
          <w:rFonts w:hint="eastAsia" w:ascii="仿宋_GB2312" w:eastAsia="仿宋_GB2312"/>
          <w:sz w:val="32"/>
          <w:szCs w:val="32"/>
          <w:lang w:eastAsia="zh-CN"/>
        </w:rPr>
        <w:t>个人</w:t>
      </w:r>
      <w:r>
        <w:rPr>
          <w:rFonts w:hint="eastAsia" w:ascii="仿宋_GB2312" w:eastAsia="仿宋_GB2312"/>
          <w:sz w:val="32"/>
          <w:szCs w:val="32"/>
        </w:rPr>
        <w:t>填写)</w:t>
      </w:r>
    </w:p>
    <w:p>
      <w:pPr>
        <w:pStyle w:val="13"/>
        <w:keepNext w:val="0"/>
        <w:keepLines w:val="0"/>
        <w:pageBreakBefore w:val="0"/>
        <w:kinsoku/>
        <w:overflowPunct/>
        <w:topLinePunct w:val="0"/>
        <w:autoSpaceDE/>
        <w:autoSpaceDN/>
        <w:bidi w:val="0"/>
        <w:adjustRightInd w:val="0"/>
        <w:snapToGrid w:val="0"/>
        <w:spacing w:line="360" w:lineRule="auto"/>
        <w:ind w:firstLine="640"/>
        <w:textAlignment w:val="auto"/>
        <w:rPr>
          <w:rFonts w:hint="eastAsia" w:ascii="仿宋_GB2312" w:hAnsi="仿宋" w:eastAsia="仿宋_GB2312"/>
          <w:snapToGrid w:val="0"/>
          <w:kern w:val="0"/>
          <w:sz w:val="32"/>
          <w:szCs w:val="32"/>
        </w:rPr>
      </w:pPr>
    </w:p>
    <w:p>
      <w:pPr>
        <w:pStyle w:val="13"/>
        <w:keepNext w:val="0"/>
        <w:keepLines w:val="0"/>
        <w:pageBreakBefore w:val="0"/>
        <w:kinsoku/>
        <w:overflowPunct/>
        <w:topLinePunct w:val="0"/>
        <w:autoSpaceDE/>
        <w:autoSpaceDN/>
        <w:bidi w:val="0"/>
        <w:adjustRightInd w:val="0"/>
        <w:snapToGrid w:val="0"/>
        <w:spacing w:line="360" w:lineRule="auto"/>
        <w:ind w:firstLine="640"/>
        <w:textAlignment w:val="auto"/>
        <w:rPr>
          <w:rFonts w:hint="eastAsia" w:ascii="仿宋_GB2312" w:hAnsi="仿宋" w:eastAsia="仿宋_GB2312"/>
          <w:snapToGrid w:val="0"/>
          <w:kern w:val="0"/>
          <w:sz w:val="32"/>
          <w:szCs w:val="32"/>
        </w:rPr>
      </w:pPr>
    </w:p>
    <w:p>
      <w:pPr>
        <w:pStyle w:val="13"/>
        <w:keepNext w:val="0"/>
        <w:keepLines w:val="0"/>
        <w:pageBreakBefore w:val="0"/>
        <w:kinsoku/>
        <w:overflowPunct/>
        <w:topLinePunct w:val="0"/>
        <w:autoSpaceDE/>
        <w:autoSpaceDN/>
        <w:bidi w:val="0"/>
        <w:adjustRightInd w:val="0"/>
        <w:snapToGrid w:val="0"/>
        <w:spacing w:line="360" w:lineRule="auto"/>
        <w:ind w:firstLine="4800" w:firstLineChars="1500"/>
        <w:textAlignment w:val="auto"/>
        <w:rPr>
          <w:rFonts w:hint="eastAsia" w:ascii="仿宋_GB2312" w:hAnsi="仿宋" w:eastAsia="仿宋_GB2312"/>
          <w:snapToGrid w:val="0"/>
          <w:kern w:val="0"/>
          <w:sz w:val="32"/>
          <w:szCs w:val="32"/>
        </w:rPr>
      </w:pPr>
      <w:r>
        <w:rPr>
          <w:rFonts w:hint="eastAsia" w:ascii="仿宋_GB2312" w:hAnsi="仿宋" w:eastAsia="仿宋_GB2312"/>
          <w:snapToGrid w:val="0"/>
          <w:kern w:val="0"/>
          <w:sz w:val="32"/>
          <w:szCs w:val="32"/>
          <w:lang w:eastAsia="zh-CN"/>
        </w:rPr>
        <w:t>广东</w:t>
      </w:r>
      <w:r>
        <w:rPr>
          <w:rFonts w:hint="eastAsia" w:ascii="仿宋_GB2312" w:hAnsi="仿宋" w:eastAsia="仿宋_GB2312"/>
          <w:snapToGrid w:val="0"/>
          <w:kern w:val="0"/>
          <w:sz w:val="32"/>
          <w:szCs w:val="32"/>
        </w:rPr>
        <w:t>省高级人民法院</w:t>
      </w:r>
    </w:p>
    <w:p>
      <w:pPr>
        <w:pStyle w:val="13"/>
        <w:keepNext w:val="0"/>
        <w:keepLines w:val="0"/>
        <w:pageBreakBefore w:val="0"/>
        <w:kinsoku/>
        <w:overflowPunct/>
        <w:topLinePunct w:val="0"/>
        <w:autoSpaceDE/>
        <w:autoSpaceDN/>
        <w:bidi w:val="0"/>
        <w:adjustRightInd w:val="0"/>
        <w:snapToGrid w:val="0"/>
        <w:spacing w:line="360" w:lineRule="auto"/>
        <w:ind w:firstLine="4480" w:firstLineChars="1400"/>
        <w:textAlignment w:val="auto"/>
        <w:rPr>
          <w:rFonts w:hint="eastAsia" w:ascii="仿宋_GB2312" w:hAnsi="仿宋" w:eastAsia="仿宋_GB2312"/>
          <w:snapToGrid w:val="0"/>
          <w:kern w:val="0"/>
          <w:sz w:val="32"/>
          <w:szCs w:val="32"/>
        </w:rPr>
      </w:pPr>
      <w:r>
        <w:rPr>
          <w:rFonts w:hint="eastAsia" w:ascii="仿宋_GB2312" w:hAnsi="仿宋" w:eastAsia="仿宋_GB2312"/>
          <w:snapToGrid w:val="0"/>
          <w:kern w:val="0"/>
          <w:sz w:val="32"/>
          <w:szCs w:val="32"/>
        </w:rPr>
        <w:t>二O</w:t>
      </w:r>
      <w:r>
        <w:rPr>
          <w:rFonts w:hint="eastAsia" w:ascii="仿宋_GB2312" w:hAnsi="仿宋" w:eastAsia="仿宋_GB2312"/>
          <w:snapToGrid w:val="0"/>
          <w:kern w:val="0"/>
          <w:sz w:val="32"/>
          <w:szCs w:val="32"/>
          <w:lang w:eastAsia="zh-CN"/>
        </w:rPr>
        <w:t>二三</w:t>
      </w:r>
      <w:r>
        <w:rPr>
          <w:rFonts w:hint="eastAsia" w:ascii="仿宋_GB2312" w:hAnsi="仿宋" w:eastAsia="仿宋_GB2312"/>
          <w:snapToGrid w:val="0"/>
          <w:kern w:val="0"/>
          <w:sz w:val="32"/>
          <w:szCs w:val="32"/>
        </w:rPr>
        <w:t>年</w:t>
      </w:r>
      <w:r>
        <w:rPr>
          <w:rFonts w:hint="eastAsia" w:ascii="仿宋_GB2312" w:hAnsi="仿宋" w:eastAsia="仿宋_GB2312"/>
          <w:snapToGrid w:val="0"/>
          <w:kern w:val="0"/>
          <w:sz w:val="32"/>
          <w:szCs w:val="32"/>
          <w:lang w:eastAsia="zh-CN"/>
        </w:rPr>
        <w:t>十一</w:t>
      </w:r>
      <w:r>
        <w:rPr>
          <w:rFonts w:hint="eastAsia" w:ascii="仿宋_GB2312" w:hAnsi="仿宋" w:eastAsia="仿宋_GB2312"/>
          <w:snapToGrid w:val="0"/>
          <w:kern w:val="0"/>
          <w:sz w:val="32"/>
          <w:szCs w:val="32"/>
        </w:rPr>
        <w:t>月</w:t>
      </w:r>
      <w:r>
        <w:rPr>
          <w:rFonts w:hint="eastAsia" w:ascii="仿宋_GB2312" w:hAnsi="仿宋" w:eastAsia="仿宋_GB2312"/>
          <w:snapToGrid w:val="0"/>
          <w:kern w:val="0"/>
          <w:sz w:val="32"/>
          <w:szCs w:val="32"/>
          <w:lang w:val="en-US" w:eastAsia="zh-CN"/>
        </w:rPr>
        <w:t>二十九</w:t>
      </w:r>
      <w:r>
        <w:rPr>
          <w:rFonts w:hint="eastAsia" w:ascii="仿宋_GB2312" w:hAnsi="仿宋" w:eastAsia="仿宋_GB2312"/>
          <w:snapToGrid w:val="0"/>
          <w:kern w:val="0"/>
          <w:sz w:val="32"/>
          <w:szCs w:val="32"/>
        </w:rPr>
        <w:t>日</w:t>
      </w:r>
    </w:p>
    <w:p>
      <w:pPr>
        <w:pStyle w:val="13"/>
        <w:keepNext w:val="0"/>
        <w:keepLines w:val="0"/>
        <w:pageBreakBefore w:val="0"/>
        <w:kinsoku/>
        <w:overflowPunct/>
        <w:topLinePunct w:val="0"/>
        <w:autoSpaceDE/>
        <w:autoSpaceDN/>
        <w:bidi w:val="0"/>
        <w:adjustRightInd w:val="0"/>
        <w:snapToGrid w:val="0"/>
        <w:spacing w:line="360" w:lineRule="auto"/>
        <w:ind w:firstLine="640"/>
        <w:textAlignment w:val="auto"/>
        <w:rPr>
          <w:rFonts w:hint="eastAsia" w:ascii="仿宋_GB2312" w:hAnsi="仿宋" w:eastAsia="仿宋_GB2312"/>
          <w:snapToGrid w:val="0"/>
          <w:kern w:val="0"/>
          <w:sz w:val="32"/>
          <w:szCs w:val="32"/>
        </w:rPr>
      </w:pPr>
    </w:p>
    <w:p>
      <w:pPr>
        <w:pStyle w:val="13"/>
        <w:keepNext w:val="0"/>
        <w:keepLines w:val="0"/>
        <w:pageBreakBefore w:val="0"/>
        <w:kinsoku/>
        <w:overflowPunct/>
        <w:topLinePunct w:val="0"/>
        <w:autoSpaceDE/>
        <w:autoSpaceDN/>
        <w:bidi w:val="0"/>
        <w:adjustRightInd w:val="0"/>
        <w:snapToGrid w:val="0"/>
        <w:spacing w:line="360" w:lineRule="auto"/>
        <w:ind w:firstLine="640"/>
        <w:textAlignment w:val="auto"/>
        <w:rPr>
          <w:rFonts w:hint="eastAsia" w:ascii="仿宋_GB2312" w:hAnsi="仿宋" w:eastAsia="仿宋_GB2312"/>
          <w:snapToGrid w:val="0"/>
          <w:kern w:val="0"/>
          <w:sz w:val="32"/>
          <w:szCs w:val="32"/>
        </w:rPr>
      </w:pPr>
    </w:p>
    <w:p>
      <w:pPr>
        <w:pStyle w:val="13"/>
        <w:keepNext w:val="0"/>
        <w:keepLines w:val="0"/>
        <w:pageBreakBefore w:val="0"/>
        <w:kinsoku/>
        <w:overflowPunct/>
        <w:topLinePunct w:val="0"/>
        <w:autoSpaceDE/>
        <w:autoSpaceDN/>
        <w:bidi w:val="0"/>
        <w:adjustRightInd w:val="0"/>
        <w:snapToGrid w:val="0"/>
        <w:spacing w:line="360" w:lineRule="auto"/>
        <w:ind w:firstLine="640"/>
        <w:textAlignment w:val="auto"/>
        <w:rPr>
          <w:rFonts w:hint="eastAsia" w:ascii="仿宋_GB2312" w:hAnsi="仿宋" w:eastAsia="仿宋_GB2312"/>
          <w:snapToGrid w:val="0"/>
          <w:kern w:val="0"/>
          <w:sz w:val="32"/>
          <w:szCs w:val="32"/>
        </w:rPr>
      </w:pPr>
    </w:p>
    <w:p>
      <w:pPr>
        <w:pStyle w:val="13"/>
        <w:keepNext w:val="0"/>
        <w:keepLines w:val="0"/>
        <w:pageBreakBefore w:val="0"/>
        <w:kinsoku/>
        <w:overflowPunct/>
        <w:topLinePunct w:val="0"/>
        <w:autoSpaceDE/>
        <w:autoSpaceDN/>
        <w:bidi w:val="0"/>
        <w:adjustRightInd w:val="0"/>
        <w:snapToGrid w:val="0"/>
        <w:spacing w:line="360" w:lineRule="auto"/>
        <w:ind w:firstLine="640"/>
        <w:textAlignment w:val="auto"/>
        <w:rPr>
          <w:rFonts w:hint="eastAsia" w:ascii="仿宋_GB2312" w:hAnsi="仿宋" w:eastAsia="仿宋_GB2312"/>
          <w:snapToGrid w:val="0"/>
          <w:kern w:val="0"/>
          <w:sz w:val="32"/>
          <w:szCs w:val="32"/>
        </w:rPr>
      </w:pPr>
    </w:p>
    <w:p>
      <w:pPr>
        <w:pStyle w:val="13"/>
        <w:keepNext w:val="0"/>
        <w:keepLines w:val="0"/>
        <w:pageBreakBefore w:val="0"/>
        <w:kinsoku/>
        <w:overflowPunct/>
        <w:topLinePunct w:val="0"/>
        <w:autoSpaceDE/>
        <w:autoSpaceDN/>
        <w:bidi w:val="0"/>
        <w:adjustRightInd w:val="0"/>
        <w:snapToGrid w:val="0"/>
        <w:spacing w:line="360" w:lineRule="auto"/>
        <w:ind w:firstLine="640"/>
        <w:textAlignment w:val="auto"/>
        <w:rPr>
          <w:rFonts w:hint="eastAsia" w:ascii="仿宋_GB2312" w:hAnsi="仿宋" w:eastAsia="仿宋_GB2312"/>
          <w:snapToGrid w:val="0"/>
          <w:kern w:val="0"/>
          <w:sz w:val="32"/>
          <w:szCs w:val="32"/>
        </w:rPr>
      </w:pPr>
    </w:p>
    <w:p>
      <w:pPr>
        <w:pStyle w:val="13"/>
        <w:keepNext w:val="0"/>
        <w:keepLines w:val="0"/>
        <w:pageBreakBefore w:val="0"/>
        <w:kinsoku/>
        <w:overflowPunct/>
        <w:topLinePunct w:val="0"/>
        <w:autoSpaceDE/>
        <w:autoSpaceDN/>
        <w:bidi w:val="0"/>
        <w:adjustRightInd w:val="0"/>
        <w:snapToGrid w:val="0"/>
        <w:spacing w:line="360" w:lineRule="auto"/>
        <w:ind w:firstLine="640"/>
        <w:textAlignment w:val="auto"/>
        <w:rPr>
          <w:rFonts w:hint="eastAsia" w:ascii="仿宋_GB2312" w:hAnsi="仿宋" w:eastAsia="仿宋_GB2312"/>
          <w:snapToGrid w:val="0"/>
          <w:kern w:val="0"/>
          <w:sz w:val="32"/>
          <w:szCs w:val="32"/>
        </w:rPr>
      </w:pPr>
    </w:p>
    <w:p>
      <w:pPr>
        <w:pStyle w:val="13"/>
        <w:keepNext w:val="0"/>
        <w:keepLines w:val="0"/>
        <w:pageBreakBefore w:val="0"/>
        <w:kinsoku/>
        <w:overflowPunct/>
        <w:topLinePunct w:val="0"/>
        <w:autoSpaceDE/>
        <w:autoSpaceDN/>
        <w:bidi w:val="0"/>
        <w:adjustRightInd w:val="0"/>
        <w:snapToGrid w:val="0"/>
        <w:spacing w:line="360" w:lineRule="auto"/>
        <w:ind w:firstLine="640"/>
        <w:textAlignment w:val="auto"/>
        <w:rPr>
          <w:rFonts w:hint="eastAsia" w:ascii="仿宋_GB2312" w:hAnsi="仿宋" w:eastAsia="仿宋_GB2312"/>
          <w:snapToGrid w:val="0"/>
          <w:kern w:val="0"/>
          <w:sz w:val="32"/>
          <w:szCs w:val="32"/>
        </w:rPr>
      </w:pPr>
    </w:p>
    <w:p>
      <w:pPr>
        <w:pStyle w:val="13"/>
        <w:keepNext w:val="0"/>
        <w:keepLines w:val="0"/>
        <w:pageBreakBefore w:val="0"/>
        <w:kinsoku/>
        <w:overflowPunct/>
        <w:topLinePunct w:val="0"/>
        <w:autoSpaceDE/>
        <w:autoSpaceDN/>
        <w:bidi w:val="0"/>
        <w:adjustRightInd w:val="0"/>
        <w:snapToGrid w:val="0"/>
        <w:spacing w:line="360" w:lineRule="auto"/>
        <w:ind w:firstLine="640"/>
        <w:textAlignment w:val="auto"/>
        <w:rPr>
          <w:rFonts w:hint="eastAsia" w:ascii="仿宋_GB2312" w:hAnsi="仿宋" w:eastAsia="仿宋_GB2312"/>
          <w:snapToGrid w:val="0"/>
          <w:kern w:val="0"/>
          <w:sz w:val="32"/>
          <w:szCs w:val="32"/>
        </w:rPr>
      </w:pPr>
    </w:p>
    <w:p>
      <w:pPr>
        <w:pStyle w:val="13"/>
        <w:keepNext w:val="0"/>
        <w:keepLines w:val="0"/>
        <w:pageBreakBefore w:val="0"/>
        <w:kinsoku/>
        <w:overflowPunct/>
        <w:topLinePunct w:val="0"/>
        <w:autoSpaceDE/>
        <w:autoSpaceDN/>
        <w:bidi w:val="0"/>
        <w:adjustRightInd w:val="0"/>
        <w:snapToGrid w:val="0"/>
        <w:spacing w:line="360" w:lineRule="auto"/>
        <w:ind w:firstLine="640"/>
        <w:textAlignment w:val="auto"/>
        <w:rPr>
          <w:rFonts w:hint="eastAsia" w:ascii="仿宋_GB2312" w:hAnsi="仿宋" w:eastAsia="仿宋_GB2312"/>
          <w:snapToGrid w:val="0"/>
          <w:kern w:val="0"/>
          <w:sz w:val="32"/>
          <w:szCs w:val="32"/>
        </w:rPr>
      </w:pPr>
    </w:p>
    <w:p>
      <w:pPr>
        <w:pStyle w:val="13"/>
        <w:keepNext w:val="0"/>
        <w:keepLines w:val="0"/>
        <w:pageBreakBefore w:val="0"/>
        <w:kinsoku/>
        <w:overflowPunct/>
        <w:topLinePunct w:val="0"/>
        <w:autoSpaceDE/>
        <w:autoSpaceDN/>
        <w:bidi w:val="0"/>
        <w:adjustRightInd w:val="0"/>
        <w:snapToGrid w:val="0"/>
        <w:spacing w:line="360" w:lineRule="auto"/>
        <w:ind w:firstLine="640"/>
        <w:textAlignment w:val="auto"/>
        <w:rPr>
          <w:rFonts w:hint="eastAsia" w:ascii="仿宋_GB2312" w:hAnsi="仿宋" w:eastAsia="仿宋_GB2312"/>
          <w:snapToGrid w:val="0"/>
          <w:kern w:val="0"/>
          <w:sz w:val="32"/>
          <w:szCs w:val="32"/>
        </w:rPr>
      </w:pPr>
    </w:p>
    <w:p>
      <w:pPr>
        <w:pStyle w:val="13"/>
        <w:keepNext w:val="0"/>
        <w:keepLines w:val="0"/>
        <w:pageBreakBefore w:val="0"/>
        <w:kinsoku/>
        <w:overflowPunct/>
        <w:topLinePunct w:val="0"/>
        <w:autoSpaceDE/>
        <w:autoSpaceDN/>
        <w:bidi w:val="0"/>
        <w:adjustRightInd w:val="0"/>
        <w:snapToGrid w:val="0"/>
        <w:spacing w:line="360" w:lineRule="auto"/>
        <w:ind w:firstLine="640"/>
        <w:textAlignment w:val="auto"/>
        <w:rPr>
          <w:rFonts w:hint="eastAsia" w:ascii="仿宋_GB2312" w:hAnsi="仿宋" w:eastAsia="仿宋_GB2312"/>
          <w:snapToGrid w:val="0"/>
          <w:kern w:val="0"/>
          <w:sz w:val="32"/>
          <w:szCs w:val="32"/>
        </w:rPr>
      </w:pPr>
    </w:p>
    <w:p>
      <w:pPr>
        <w:pStyle w:val="13"/>
        <w:keepNext w:val="0"/>
        <w:keepLines w:val="0"/>
        <w:pageBreakBefore w:val="0"/>
        <w:kinsoku/>
        <w:overflowPunct/>
        <w:topLinePunct w:val="0"/>
        <w:autoSpaceDE/>
        <w:autoSpaceDN/>
        <w:bidi w:val="0"/>
        <w:adjustRightInd w:val="0"/>
        <w:snapToGrid w:val="0"/>
        <w:spacing w:line="360" w:lineRule="auto"/>
        <w:ind w:firstLine="640"/>
        <w:textAlignment w:val="auto"/>
        <w:rPr>
          <w:rFonts w:hint="eastAsia" w:ascii="仿宋_GB2312" w:hAnsi="仿宋" w:eastAsia="仿宋_GB2312"/>
          <w:snapToGrid w:val="0"/>
          <w:kern w:val="0"/>
          <w:sz w:val="32"/>
          <w:szCs w:val="32"/>
        </w:rPr>
      </w:pPr>
    </w:p>
    <w:p>
      <w:pPr>
        <w:pStyle w:val="13"/>
        <w:keepNext w:val="0"/>
        <w:keepLines w:val="0"/>
        <w:pageBreakBefore w:val="0"/>
        <w:kinsoku/>
        <w:overflowPunct/>
        <w:topLinePunct w:val="0"/>
        <w:autoSpaceDE/>
        <w:autoSpaceDN/>
        <w:bidi w:val="0"/>
        <w:adjustRightInd w:val="0"/>
        <w:snapToGrid w:val="0"/>
        <w:spacing w:line="360" w:lineRule="auto"/>
        <w:ind w:firstLine="640"/>
        <w:textAlignment w:val="auto"/>
        <w:rPr>
          <w:rFonts w:hint="eastAsia" w:ascii="仿宋_GB2312" w:hAnsi="仿宋" w:eastAsia="仿宋_GB2312"/>
          <w:snapToGrid w:val="0"/>
          <w:kern w:val="0"/>
          <w:sz w:val="32"/>
          <w:szCs w:val="32"/>
        </w:rPr>
      </w:pPr>
    </w:p>
    <w:p>
      <w:pPr>
        <w:pStyle w:val="13"/>
        <w:keepNext w:val="0"/>
        <w:keepLines w:val="0"/>
        <w:pageBreakBefore w:val="0"/>
        <w:kinsoku/>
        <w:overflowPunct/>
        <w:topLinePunct w:val="0"/>
        <w:autoSpaceDE/>
        <w:autoSpaceDN/>
        <w:bidi w:val="0"/>
        <w:adjustRightInd w:val="0"/>
        <w:snapToGrid w:val="0"/>
        <w:spacing w:line="360" w:lineRule="auto"/>
        <w:ind w:firstLine="640"/>
        <w:textAlignment w:val="auto"/>
        <w:rPr>
          <w:rFonts w:hint="eastAsia" w:ascii="仿宋_GB2312" w:hAnsi="仿宋" w:eastAsia="仿宋_GB2312"/>
          <w:snapToGrid w:val="0"/>
          <w:kern w:val="0"/>
          <w:sz w:val="32"/>
          <w:szCs w:val="32"/>
        </w:rPr>
      </w:pPr>
    </w:p>
    <w:p>
      <w:pPr>
        <w:pStyle w:val="13"/>
        <w:keepNext w:val="0"/>
        <w:keepLines w:val="0"/>
        <w:pageBreakBefore w:val="0"/>
        <w:kinsoku/>
        <w:overflowPunct/>
        <w:topLinePunct w:val="0"/>
        <w:autoSpaceDE/>
        <w:autoSpaceDN/>
        <w:bidi w:val="0"/>
        <w:adjustRightInd w:val="0"/>
        <w:snapToGrid w:val="0"/>
        <w:spacing w:line="360" w:lineRule="auto"/>
        <w:ind w:firstLine="640"/>
        <w:textAlignment w:val="auto"/>
        <w:rPr>
          <w:rFonts w:hint="eastAsia" w:ascii="仿宋_GB2312" w:hAnsi="仿宋" w:eastAsia="仿宋_GB2312"/>
          <w:snapToGrid w:val="0"/>
          <w:kern w:val="0"/>
          <w:sz w:val="32"/>
          <w:szCs w:val="32"/>
        </w:rPr>
      </w:pPr>
    </w:p>
    <w:p>
      <w:pPr>
        <w:keepNext w:val="0"/>
        <w:keepLines w:val="0"/>
        <w:pageBreakBefore w:val="0"/>
        <w:kinsoku/>
        <w:overflowPunct/>
        <w:topLinePunct w:val="0"/>
        <w:autoSpaceDE/>
        <w:autoSpaceDN/>
        <w:bidi w:val="0"/>
        <w:adjustRightInd w:val="0"/>
        <w:snapToGrid w:val="0"/>
        <w:spacing w:line="360" w:lineRule="auto"/>
        <w:ind w:right="0" w:rightChars="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hint="eastAsia" w:ascii="黑体" w:hAnsi="华文中宋" w:eastAsia="黑体" w:cs="Times New Roman"/>
          <w:color w:val="000000"/>
          <w:sz w:val="28"/>
          <w:szCs w:val="28"/>
          <w:lang w:val="en-US" w:eastAsia="zh-CN"/>
        </w:rPr>
      </w:pPr>
      <w:r>
        <w:rPr>
          <w:rFonts w:hint="eastAsia" w:ascii="黑体" w:hAnsi="华文中宋" w:eastAsia="黑体" w:cs="Times New Roman"/>
          <w:color w:val="000000"/>
          <w:sz w:val="28"/>
          <w:szCs w:val="28"/>
          <w:lang w:val="en-US" w:eastAsia="zh-CN"/>
        </w:rPr>
        <w:t>2023年</w:t>
      </w:r>
      <w:r>
        <w:rPr>
          <w:rFonts w:hint="eastAsia" w:ascii="黑体" w:hAnsi="华文中宋" w:eastAsia="黑体" w:cs="Times New Roman"/>
          <w:color w:val="000000"/>
          <w:sz w:val="28"/>
          <w:szCs w:val="28"/>
        </w:rPr>
        <w:t>广东省破产案件</w:t>
      </w:r>
      <w:r>
        <w:rPr>
          <w:rFonts w:hint="eastAsia" w:ascii="黑体" w:hAnsi="华文中宋" w:eastAsia="黑体" w:cs="Times New Roman"/>
          <w:color w:val="000000"/>
          <w:sz w:val="28"/>
          <w:szCs w:val="28"/>
          <w:lang w:val="en-US" w:eastAsia="zh-CN"/>
        </w:rPr>
        <w:t>管理人绩效考核自评表</w:t>
      </w:r>
    </w:p>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hint="eastAsia" w:ascii="黑体" w:hAnsi="华文中宋" w:eastAsia="黑体" w:cs="Times New Roman"/>
          <w:color w:val="000000"/>
          <w:sz w:val="28"/>
          <w:szCs w:val="28"/>
          <w:lang w:val="en-US" w:eastAsia="zh-CN"/>
        </w:rPr>
      </w:pPr>
      <w:r>
        <w:rPr>
          <w:rFonts w:hint="eastAsia" w:ascii="黑体" w:hAnsi="华文中宋" w:eastAsia="黑体" w:cs="Times New Roman"/>
          <w:color w:val="000000"/>
          <w:sz w:val="28"/>
          <w:szCs w:val="28"/>
          <w:lang w:val="en-US" w:eastAsia="zh-CN"/>
        </w:rPr>
        <w:t>（机构管理人填写）</w:t>
      </w:r>
    </w:p>
    <w:p>
      <w:pPr>
        <w:keepNext w:val="0"/>
        <w:keepLines w:val="0"/>
        <w:pageBreakBefore w:val="0"/>
        <w:kinsoku/>
        <w:overflowPunct/>
        <w:topLinePunct w:val="0"/>
        <w:autoSpaceDE/>
        <w:autoSpaceDN/>
        <w:bidi w:val="0"/>
        <w:adjustRightInd w:val="0"/>
        <w:snapToGrid w:val="0"/>
        <w:spacing w:line="360" w:lineRule="auto"/>
        <w:ind w:right="0" w:rightChars="0"/>
        <w:jc w:val="left"/>
        <w:textAlignment w:val="auto"/>
        <w:rPr>
          <w:rFonts w:hint="default" w:ascii="黑体" w:hAnsi="华文中宋" w:eastAsia="黑体"/>
          <w:color w:val="FF0000"/>
          <w:szCs w:val="28"/>
          <w:lang w:val="en-US" w:eastAsia="zh-CN"/>
        </w:rPr>
      </w:pPr>
      <w:r>
        <w:rPr>
          <w:rFonts w:hint="eastAsia" w:ascii="黑体" w:hAnsi="华文中宋" w:eastAsia="黑体"/>
          <w:color w:val="000000"/>
          <w:sz w:val="28"/>
          <w:szCs w:val="28"/>
        </w:rPr>
        <w:t xml:space="preserve"> </w:t>
      </w:r>
      <w:r>
        <w:rPr>
          <w:rFonts w:hint="eastAsia" w:ascii="黑体" w:hAnsi="华文中宋" w:eastAsia="黑体"/>
          <w:color w:val="000000"/>
          <w:szCs w:val="28"/>
        </w:rPr>
        <w:t xml:space="preserve">所属中院辖区：                     </w:t>
      </w:r>
      <w:r>
        <w:rPr>
          <w:rFonts w:hint="eastAsia" w:ascii="黑体" w:hAnsi="华文中宋" w:eastAsia="黑体"/>
          <w:color w:val="000000"/>
          <w:szCs w:val="28"/>
          <w:lang w:eastAsia="zh-CN"/>
        </w:rPr>
        <w:t>级别：</w:t>
      </w:r>
      <w:r>
        <w:rPr>
          <w:rFonts w:hint="eastAsia" w:ascii="黑体" w:hAnsi="华文中宋" w:eastAsia="黑体"/>
          <w:color w:val="000000"/>
          <w:szCs w:val="28"/>
        </w:rPr>
        <w:t xml:space="preserve">   </w:t>
      </w:r>
      <w:r>
        <w:rPr>
          <w:rFonts w:hint="eastAsia" w:ascii="黑体" w:hAnsi="华文中宋" w:eastAsia="黑体"/>
          <w:color w:val="000000"/>
          <w:szCs w:val="28"/>
          <w:lang w:val="en-US" w:eastAsia="zh-CN"/>
        </w:rPr>
        <w:t xml:space="preserve">                  填写日期：</w:t>
      </w:r>
    </w:p>
    <w:tbl>
      <w:tblPr>
        <w:tblStyle w:val="7"/>
        <w:tblW w:w="972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633"/>
        <w:gridCol w:w="96"/>
        <w:gridCol w:w="765"/>
        <w:gridCol w:w="85"/>
        <w:gridCol w:w="298"/>
        <w:gridCol w:w="692"/>
        <w:gridCol w:w="215"/>
        <w:gridCol w:w="71"/>
        <w:gridCol w:w="938"/>
        <w:gridCol w:w="141"/>
        <w:gridCol w:w="515"/>
        <w:gridCol w:w="135"/>
        <w:gridCol w:w="156"/>
        <w:gridCol w:w="525"/>
        <w:gridCol w:w="450"/>
        <w:gridCol w:w="439"/>
        <w:gridCol w:w="411"/>
        <w:gridCol w:w="101"/>
        <w:gridCol w:w="583"/>
        <w:gridCol w:w="567"/>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2501" w:type="dxa"/>
            <w:gridSpan w:val="6"/>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 w:val="24"/>
              </w:rPr>
            </w:pPr>
            <w:r>
              <w:rPr>
                <w:rFonts w:hint="eastAsia" w:ascii="华文中宋" w:hAnsi="华文中宋" w:eastAsia="华文中宋"/>
                <w:color w:val="000000"/>
                <w:sz w:val="24"/>
              </w:rPr>
              <w:t>申请人单位名称</w:t>
            </w:r>
          </w:p>
        </w:tc>
        <w:tc>
          <w:tcPr>
            <w:tcW w:w="7219" w:type="dxa"/>
            <w:gridSpan w:val="16"/>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 w:hRule="atLeast"/>
        </w:trPr>
        <w:tc>
          <w:tcPr>
            <w:tcW w:w="2501" w:type="dxa"/>
            <w:gridSpan w:val="6"/>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 w:val="24"/>
              </w:rPr>
            </w:pPr>
            <w:r>
              <w:rPr>
                <w:rFonts w:hint="eastAsia" w:ascii="华文中宋" w:hAnsi="华文中宋" w:eastAsia="华文中宋"/>
                <w:color w:val="000000"/>
                <w:sz w:val="24"/>
              </w:rPr>
              <w:t>住所地/办公场所</w:t>
            </w:r>
          </w:p>
        </w:tc>
        <w:tc>
          <w:tcPr>
            <w:tcW w:w="7219" w:type="dxa"/>
            <w:gridSpan w:val="16"/>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left"/>
              <w:textAlignment w:val="auto"/>
              <w:rPr>
                <w:rFonts w:ascii="华文中宋" w:hAnsi="华文中宋" w:eastAsia="华文中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1257" w:type="dxa"/>
            <w:gridSpan w:val="2"/>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 w:val="24"/>
              </w:rPr>
            </w:pPr>
            <w:r>
              <w:rPr>
                <w:rFonts w:hint="eastAsia" w:ascii="华文中宋" w:hAnsi="华文中宋" w:eastAsia="华文中宋"/>
                <w:color w:val="000000"/>
                <w:sz w:val="24"/>
              </w:rPr>
              <w:t>负责人</w:t>
            </w:r>
          </w:p>
        </w:tc>
        <w:tc>
          <w:tcPr>
            <w:tcW w:w="1244" w:type="dxa"/>
            <w:gridSpan w:val="4"/>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 w:val="24"/>
              </w:rPr>
            </w:pPr>
          </w:p>
        </w:tc>
        <w:tc>
          <w:tcPr>
            <w:tcW w:w="907" w:type="dxa"/>
            <w:gridSpan w:val="2"/>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 w:val="24"/>
              </w:rPr>
            </w:pPr>
            <w:r>
              <w:rPr>
                <w:rFonts w:hint="eastAsia" w:ascii="华文中宋" w:hAnsi="华文中宋" w:eastAsia="华文中宋"/>
                <w:color w:val="000000"/>
                <w:sz w:val="24"/>
              </w:rPr>
              <w:t>职务</w:t>
            </w:r>
          </w:p>
        </w:tc>
        <w:tc>
          <w:tcPr>
            <w:tcW w:w="1009" w:type="dxa"/>
            <w:gridSpan w:val="2"/>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 w:val="24"/>
              </w:rPr>
            </w:pPr>
          </w:p>
        </w:tc>
        <w:tc>
          <w:tcPr>
            <w:tcW w:w="791" w:type="dxa"/>
            <w:gridSpan w:val="3"/>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textAlignment w:val="auto"/>
              <w:rPr>
                <w:rFonts w:ascii="华文中宋" w:hAnsi="华文中宋" w:eastAsia="华文中宋"/>
                <w:color w:val="000000"/>
                <w:sz w:val="24"/>
              </w:rPr>
            </w:pPr>
            <w:r>
              <w:rPr>
                <w:rFonts w:hint="eastAsia" w:ascii="华文中宋" w:hAnsi="华文中宋" w:eastAsia="华文中宋"/>
                <w:color w:val="000000"/>
                <w:sz w:val="24"/>
              </w:rPr>
              <w:t>电话</w:t>
            </w:r>
          </w:p>
        </w:tc>
        <w:tc>
          <w:tcPr>
            <w:tcW w:w="1131" w:type="dxa"/>
            <w:gridSpan w:val="3"/>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textAlignment w:val="auto"/>
              <w:rPr>
                <w:rFonts w:ascii="华文中宋" w:hAnsi="华文中宋" w:eastAsia="华文中宋"/>
                <w:color w:val="000000"/>
                <w:sz w:val="24"/>
              </w:rPr>
            </w:pPr>
          </w:p>
        </w:tc>
        <w:tc>
          <w:tcPr>
            <w:tcW w:w="850" w:type="dxa"/>
            <w:gridSpan w:val="2"/>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textAlignment w:val="auto"/>
              <w:rPr>
                <w:rFonts w:ascii="华文中宋" w:hAnsi="华文中宋" w:eastAsia="华文中宋"/>
                <w:color w:val="000000"/>
                <w:sz w:val="24"/>
              </w:rPr>
            </w:pPr>
            <w:r>
              <w:rPr>
                <w:rFonts w:hint="eastAsia" w:ascii="华文中宋" w:hAnsi="华文中宋" w:eastAsia="华文中宋"/>
                <w:color w:val="000000"/>
                <w:sz w:val="24"/>
              </w:rPr>
              <w:t>手机</w:t>
            </w:r>
          </w:p>
        </w:tc>
        <w:tc>
          <w:tcPr>
            <w:tcW w:w="2531" w:type="dxa"/>
            <w:gridSpan w:val="4"/>
            <w:noWrap w:val="0"/>
            <w:vAlign w:val="center"/>
          </w:tcPr>
          <w:p>
            <w:pPr>
              <w:keepNext w:val="0"/>
              <w:keepLines w:val="0"/>
              <w:pageBreakBefore w:val="0"/>
              <w:widowControl/>
              <w:kinsoku/>
              <w:overflowPunct/>
              <w:topLinePunct w:val="0"/>
              <w:autoSpaceDE/>
              <w:autoSpaceDN/>
              <w:bidi w:val="0"/>
              <w:adjustRightInd w:val="0"/>
              <w:snapToGrid w:val="0"/>
              <w:spacing w:line="360" w:lineRule="auto"/>
              <w:ind w:right="0" w:rightChars="0"/>
              <w:jc w:val="left"/>
              <w:textAlignment w:val="auto"/>
              <w:rPr>
                <w:rFonts w:ascii="华文中宋" w:hAnsi="华文中宋" w:eastAsia="华文中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trPr>
        <w:tc>
          <w:tcPr>
            <w:tcW w:w="1257" w:type="dxa"/>
            <w:gridSpan w:val="2"/>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 w:val="24"/>
              </w:rPr>
            </w:pPr>
            <w:r>
              <w:rPr>
                <w:rFonts w:hint="eastAsia" w:ascii="华文中宋" w:hAnsi="华文中宋" w:eastAsia="华文中宋"/>
                <w:color w:val="000000"/>
                <w:sz w:val="24"/>
              </w:rPr>
              <w:t>设立日期</w:t>
            </w:r>
          </w:p>
        </w:tc>
        <w:tc>
          <w:tcPr>
            <w:tcW w:w="2151" w:type="dxa"/>
            <w:gridSpan w:val="6"/>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 w:val="24"/>
              </w:rPr>
            </w:pPr>
          </w:p>
        </w:tc>
        <w:tc>
          <w:tcPr>
            <w:tcW w:w="2931" w:type="dxa"/>
            <w:gridSpan w:val="8"/>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 w:val="24"/>
              </w:rPr>
            </w:pPr>
            <w:r>
              <w:rPr>
                <w:rFonts w:hint="eastAsia" w:ascii="华文中宋" w:hAnsi="华文中宋" w:eastAsia="华文中宋"/>
                <w:color w:val="000000"/>
                <w:sz w:val="24"/>
              </w:rPr>
              <w:t>注册资金</w:t>
            </w:r>
          </w:p>
        </w:tc>
        <w:tc>
          <w:tcPr>
            <w:tcW w:w="3381" w:type="dxa"/>
            <w:gridSpan w:val="6"/>
            <w:noWrap w:val="0"/>
            <w:vAlign w:val="center"/>
          </w:tcPr>
          <w:p>
            <w:pPr>
              <w:keepNext w:val="0"/>
              <w:keepLines w:val="0"/>
              <w:pageBreakBefore w:val="0"/>
              <w:widowControl/>
              <w:kinsoku/>
              <w:overflowPunct/>
              <w:topLinePunct w:val="0"/>
              <w:autoSpaceDE/>
              <w:autoSpaceDN/>
              <w:bidi w:val="0"/>
              <w:adjustRightInd w:val="0"/>
              <w:snapToGrid w:val="0"/>
              <w:spacing w:line="360" w:lineRule="auto"/>
              <w:ind w:right="0" w:rightChars="0" w:firstLine="1680" w:firstLineChars="700"/>
              <w:jc w:val="left"/>
              <w:textAlignment w:val="auto"/>
              <w:rPr>
                <w:rFonts w:ascii="华文中宋" w:hAnsi="华文中宋" w:eastAsia="华文中宋"/>
                <w:color w:val="000000"/>
                <w:sz w:val="24"/>
              </w:rPr>
            </w:pPr>
            <w:r>
              <w:rPr>
                <w:rFonts w:hint="eastAsia" w:ascii="华文中宋" w:hAnsi="华文中宋" w:eastAsia="华文中宋"/>
                <w:color w:val="00000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2" w:hRule="atLeast"/>
        </w:trPr>
        <w:tc>
          <w:tcPr>
            <w:tcW w:w="1257" w:type="dxa"/>
            <w:gridSpan w:val="2"/>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 w:val="24"/>
              </w:rPr>
            </w:pPr>
            <w:r>
              <w:rPr>
                <w:rFonts w:hint="eastAsia" w:ascii="华文中宋" w:hAnsi="华文中宋" w:eastAsia="华文中宋"/>
                <w:color w:val="000000"/>
                <w:sz w:val="24"/>
              </w:rPr>
              <w:t>机构性质</w:t>
            </w:r>
          </w:p>
        </w:tc>
        <w:tc>
          <w:tcPr>
            <w:tcW w:w="4632" w:type="dxa"/>
            <w:gridSpan w:val="13"/>
            <w:noWrap w:val="0"/>
            <w:vAlign w:val="center"/>
          </w:tcPr>
          <w:p>
            <w:pPr>
              <w:keepNext w:val="0"/>
              <w:keepLines w:val="0"/>
              <w:pageBreakBefore w:val="0"/>
              <w:widowControl/>
              <w:kinsoku/>
              <w:overflowPunct/>
              <w:topLinePunct w:val="0"/>
              <w:autoSpaceDE/>
              <w:autoSpaceDN/>
              <w:bidi w:val="0"/>
              <w:adjustRightInd w:val="0"/>
              <w:snapToGrid w:val="0"/>
              <w:spacing w:line="360" w:lineRule="auto"/>
              <w:ind w:right="0" w:rightChars="0"/>
              <w:jc w:val="left"/>
              <w:textAlignment w:val="auto"/>
              <w:rPr>
                <w:rFonts w:ascii="华文中宋" w:hAnsi="华文中宋" w:eastAsia="华文中宋"/>
                <w:color w:val="000000"/>
                <w:spacing w:val="-10"/>
                <w:sz w:val="24"/>
              </w:rPr>
            </w:pPr>
            <w:r>
              <w:rPr>
                <w:rFonts w:hint="eastAsia" w:ascii="宋体" w:hAnsi="宋体"/>
                <w:color w:val="000000"/>
                <w:sz w:val="24"/>
              </w:rPr>
              <w:t xml:space="preserve">（合作制、合伙制、有限责任制、其他）    </w:t>
            </w:r>
            <w:r>
              <w:rPr>
                <w:rFonts w:hint="eastAsia" w:ascii="华文中宋" w:hAnsi="华文中宋" w:eastAsia="华文中宋"/>
                <w:color w:val="000000"/>
                <w:spacing w:val="-10"/>
                <w:sz w:val="24"/>
              </w:rPr>
              <w:t xml:space="preserve">        </w:t>
            </w:r>
          </w:p>
        </w:tc>
        <w:tc>
          <w:tcPr>
            <w:tcW w:w="1984" w:type="dxa"/>
            <w:gridSpan w:val="5"/>
            <w:noWrap w:val="0"/>
            <w:vAlign w:val="center"/>
          </w:tcPr>
          <w:p>
            <w:pPr>
              <w:keepNext w:val="0"/>
              <w:keepLines w:val="0"/>
              <w:pageBreakBefore w:val="0"/>
              <w:widowControl/>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pacing w:val="-10"/>
                <w:sz w:val="24"/>
              </w:rPr>
            </w:pPr>
            <w:r>
              <w:rPr>
                <w:rFonts w:hint="eastAsia" w:ascii="华文中宋" w:hAnsi="华文中宋" w:eastAsia="华文中宋"/>
                <w:color w:val="000000"/>
                <w:spacing w:val="-10"/>
                <w:sz w:val="24"/>
              </w:rPr>
              <w:t>执业保险</w:t>
            </w:r>
          </w:p>
        </w:tc>
        <w:tc>
          <w:tcPr>
            <w:tcW w:w="1847" w:type="dxa"/>
            <w:gridSpan w:val="2"/>
            <w:noWrap w:val="0"/>
            <w:vAlign w:val="center"/>
          </w:tcPr>
          <w:p>
            <w:pPr>
              <w:keepNext w:val="0"/>
              <w:keepLines w:val="0"/>
              <w:pageBreakBefore w:val="0"/>
              <w:widowControl/>
              <w:kinsoku/>
              <w:overflowPunct/>
              <w:topLinePunct w:val="0"/>
              <w:autoSpaceDE/>
              <w:autoSpaceDN/>
              <w:bidi w:val="0"/>
              <w:adjustRightInd w:val="0"/>
              <w:snapToGrid w:val="0"/>
              <w:spacing w:line="360" w:lineRule="auto"/>
              <w:ind w:right="0" w:rightChars="0"/>
              <w:jc w:val="left"/>
              <w:textAlignment w:val="auto"/>
              <w:rPr>
                <w:rFonts w:ascii="华文中宋" w:hAnsi="华文中宋" w:eastAsia="华文中宋"/>
                <w:color w:val="000000"/>
                <w:spacing w:val="-10"/>
                <w:sz w:val="24"/>
              </w:rPr>
            </w:pPr>
            <w:r>
              <w:rPr>
                <w:rFonts w:hint="eastAsia" w:ascii="宋体" w:hAnsi="宋体"/>
                <w:color w:val="000000"/>
                <w:sz w:val="24"/>
              </w:rPr>
              <w:t>（已加入、未加入）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3479" w:type="dxa"/>
            <w:gridSpan w:val="9"/>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 w:val="24"/>
              </w:rPr>
            </w:pPr>
            <w:r>
              <w:rPr>
                <w:rFonts w:hint="eastAsia" w:ascii="华文中宋" w:hAnsi="华文中宋" w:eastAsia="华文中宋"/>
                <w:color w:val="000000"/>
                <w:sz w:val="24"/>
              </w:rPr>
              <w:t>下设分支机构名称</w:t>
            </w:r>
          </w:p>
        </w:tc>
        <w:tc>
          <w:tcPr>
            <w:tcW w:w="6241" w:type="dxa"/>
            <w:gridSpan w:val="13"/>
            <w:noWrap w:val="0"/>
            <w:vAlign w:val="center"/>
          </w:tcPr>
          <w:p>
            <w:pPr>
              <w:keepNext w:val="0"/>
              <w:keepLines w:val="0"/>
              <w:pageBreakBefore w:val="0"/>
              <w:widowControl/>
              <w:kinsoku/>
              <w:overflowPunct/>
              <w:topLinePunct w:val="0"/>
              <w:autoSpaceDE/>
              <w:autoSpaceDN/>
              <w:bidi w:val="0"/>
              <w:adjustRightInd w:val="0"/>
              <w:snapToGrid w:val="0"/>
              <w:spacing w:line="360" w:lineRule="auto"/>
              <w:ind w:right="0" w:rightChars="0"/>
              <w:jc w:val="left"/>
              <w:textAlignment w:val="auto"/>
              <w:rPr>
                <w:rFonts w:ascii="华文中宋" w:hAnsi="华文中宋" w:eastAsia="华文中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3479" w:type="dxa"/>
            <w:gridSpan w:val="9"/>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 w:val="24"/>
              </w:rPr>
            </w:pPr>
            <w:r>
              <w:rPr>
                <w:rFonts w:hint="eastAsia" w:ascii="华文中宋" w:hAnsi="华文中宋" w:eastAsia="华文中宋"/>
                <w:sz w:val="24"/>
              </w:rPr>
              <w:t>机构分立、合并、更名情况</w:t>
            </w:r>
          </w:p>
        </w:tc>
        <w:tc>
          <w:tcPr>
            <w:tcW w:w="6241" w:type="dxa"/>
            <w:gridSpan w:val="13"/>
            <w:noWrap w:val="0"/>
            <w:vAlign w:val="center"/>
          </w:tcPr>
          <w:p>
            <w:pPr>
              <w:keepNext w:val="0"/>
              <w:keepLines w:val="0"/>
              <w:pageBreakBefore w:val="0"/>
              <w:widowControl/>
              <w:kinsoku/>
              <w:overflowPunct/>
              <w:topLinePunct w:val="0"/>
              <w:autoSpaceDE/>
              <w:autoSpaceDN/>
              <w:bidi w:val="0"/>
              <w:adjustRightInd w:val="0"/>
              <w:snapToGrid w:val="0"/>
              <w:spacing w:line="360" w:lineRule="auto"/>
              <w:ind w:right="0" w:rightChars="0"/>
              <w:jc w:val="left"/>
              <w:textAlignment w:val="auto"/>
              <w:rPr>
                <w:rFonts w:ascii="华文中宋" w:hAnsi="华文中宋" w:eastAsia="华文中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3" w:hRule="atLeast"/>
        </w:trPr>
        <w:tc>
          <w:tcPr>
            <w:tcW w:w="3479" w:type="dxa"/>
            <w:gridSpan w:val="9"/>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sz w:val="24"/>
              </w:rPr>
            </w:pPr>
            <w:r>
              <w:rPr>
                <w:rFonts w:hint="eastAsia" w:ascii="华文中宋" w:hAnsi="华文中宋" w:eastAsia="华文中宋"/>
                <w:color w:val="000000"/>
                <w:sz w:val="24"/>
              </w:rPr>
              <w:t>荣誉表彰</w:t>
            </w:r>
          </w:p>
        </w:tc>
        <w:tc>
          <w:tcPr>
            <w:tcW w:w="6241" w:type="dxa"/>
            <w:gridSpan w:val="13"/>
            <w:noWrap w:val="0"/>
            <w:vAlign w:val="center"/>
          </w:tcPr>
          <w:p>
            <w:pPr>
              <w:keepNext w:val="0"/>
              <w:keepLines w:val="0"/>
              <w:pageBreakBefore w:val="0"/>
              <w:widowControl/>
              <w:kinsoku/>
              <w:overflowPunct/>
              <w:topLinePunct w:val="0"/>
              <w:autoSpaceDE/>
              <w:autoSpaceDN/>
              <w:bidi w:val="0"/>
              <w:adjustRightInd w:val="0"/>
              <w:snapToGrid w:val="0"/>
              <w:spacing w:line="360" w:lineRule="auto"/>
              <w:ind w:right="0" w:rightChars="0"/>
              <w:jc w:val="left"/>
              <w:textAlignment w:val="auto"/>
              <w:rPr>
                <w:rFonts w:ascii="华文中宋" w:hAnsi="华文中宋" w:eastAsia="华文中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9" w:hRule="atLeast"/>
        </w:trPr>
        <w:tc>
          <w:tcPr>
            <w:tcW w:w="3479" w:type="dxa"/>
            <w:gridSpan w:val="9"/>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sz w:val="24"/>
              </w:rPr>
            </w:pPr>
            <w:r>
              <w:rPr>
                <w:rFonts w:hint="eastAsia" w:ascii="华文中宋" w:hAnsi="华文中宋" w:eastAsia="华文中宋"/>
                <w:sz w:val="24"/>
              </w:rPr>
              <w:t>行政处罚、纪律处分、行业处罚情况</w:t>
            </w:r>
          </w:p>
        </w:tc>
        <w:tc>
          <w:tcPr>
            <w:tcW w:w="6241" w:type="dxa"/>
            <w:gridSpan w:val="13"/>
            <w:noWrap w:val="0"/>
            <w:vAlign w:val="center"/>
          </w:tcPr>
          <w:p>
            <w:pPr>
              <w:keepNext w:val="0"/>
              <w:keepLines w:val="0"/>
              <w:pageBreakBefore w:val="0"/>
              <w:widowControl/>
              <w:kinsoku/>
              <w:overflowPunct/>
              <w:topLinePunct w:val="0"/>
              <w:autoSpaceDE/>
              <w:autoSpaceDN/>
              <w:bidi w:val="0"/>
              <w:adjustRightInd w:val="0"/>
              <w:snapToGrid w:val="0"/>
              <w:spacing w:line="360" w:lineRule="auto"/>
              <w:ind w:right="0" w:rightChars="0"/>
              <w:jc w:val="left"/>
              <w:textAlignment w:val="auto"/>
              <w:rPr>
                <w:rFonts w:ascii="华文中宋" w:hAnsi="华文中宋" w:eastAsia="华文中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7" w:hRule="atLeast"/>
        </w:trPr>
        <w:tc>
          <w:tcPr>
            <w:tcW w:w="2118" w:type="dxa"/>
            <w:gridSpan w:val="4"/>
            <w:tcBorders>
              <w:top w:val="single" w:color="auto" w:sz="4" w:space="0"/>
            </w:tcBorders>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firstLine="240"/>
              <w:jc w:val="center"/>
              <w:textAlignment w:val="auto"/>
              <w:rPr>
                <w:rFonts w:ascii="华文中宋" w:hAnsi="华文中宋" w:eastAsia="华文中宋"/>
                <w:color w:val="000000"/>
                <w:sz w:val="24"/>
              </w:rPr>
            </w:pPr>
            <w:r>
              <w:rPr>
                <w:rFonts w:hint="eastAsia" w:ascii="华文中宋" w:hAnsi="华文中宋" w:eastAsia="华文中宋"/>
                <w:sz w:val="24"/>
                <w:lang w:eastAsia="zh-CN"/>
              </w:rPr>
              <w:t>原</w:t>
            </w:r>
            <w:r>
              <w:rPr>
                <w:rFonts w:hint="eastAsia" w:ascii="华文中宋" w:hAnsi="华文中宋" w:eastAsia="华文中宋"/>
                <w:sz w:val="24"/>
              </w:rPr>
              <w:t>团队负责人</w:t>
            </w:r>
            <w:r>
              <w:rPr>
                <w:rFonts w:hint="eastAsia" w:ascii="华文中宋" w:hAnsi="华文中宋" w:eastAsia="华文中宋"/>
                <w:sz w:val="24"/>
                <w:lang w:eastAsia="zh-CN"/>
              </w:rPr>
              <w:t>、</w:t>
            </w:r>
            <w:r>
              <w:rPr>
                <w:rFonts w:hint="eastAsia" w:ascii="华文中宋" w:hAnsi="华文中宋" w:eastAsia="华文中宋"/>
                <w:sz w:val="24"/>
              </w:rPr>
              <w:t>其他团队成员离职</w:t>
            </w:r>
            <w:r>
              <w:rPr>
                <w:rFonts w:hint="eastAsia" w:ascii="华文中宋" w:hAnsi="华文中宋" w:eastAsia="华文中宋"/>
                <w:sz w:val="24"/>
                <w:lang w:eastAsia="zh-CN"/>
              </w:rPr>
              <w:t>情况</w:t>
            </w:r>
          </w:p>
        </w:tc>
        <w:tc>
          <w:tcPr>
            <w:tcW w:w="2955" w:type="dxa"/>
            <w:gridSpan w:val="8"/>
            <w:tcBorders>
              <w:top w:val="single" w:color="auto" w:sz="4" w:space="0"/>
            </w:tcBorders>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left"/>
              <w:textAlignment w:val="auto"/>
              <w:rPr>
                <w:rFonts w:hint="eastAsia" w:ascii="华文中宋" w:hAnsi="华文中宋" w:eastAsia="华文中宋"/>
                <w:color w:val="000000"/>
                <w:sz w:val="24"/>
                <w:lang w:eastAsia="zh-CN"/>
              </w:rPr>
            </w:pPr>
          </w:p>
        </w:tc>
        <w:tc>
          <w:tcPr>
            <w:tcW w:w="2217" w:type="dxa"/>
            <w:gridSpan w:val="7"/>
            <w:tcBorders>
              <w:top w:val="single" w:color="auto" w:sz="4" w:space="0"/>
            </w:tcBorders>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left"/>
              <w:textAlignment w:val="auto"/>
              <w:rPr>
                <w:rFonts w:hint="eastAsia" w:ascii="华文中宋" w:hAnsi="华文中宋" w:eastAsia="华文中宋"/>
                <w:color w:val="000000"/>
                <w:sz w:val="24"/>
                <w:lang w:eastAsia="zh-CN"/>
              </w:rPr>
            </w:pPr>
            <w:r>
              <w:rPr>
                <w:rFonts w:hint="eastAsia" w:ascii="华文中宋" w:hAnsi="华文中宋" w:eastAsia="华文中宋"/>
                <w:sz w:val="24"/>
              </w:rPr>
              <w:t>团队成员在各级管理人协会任职</w:t>
            </w:r>
            <w:r>
              <w:rPr>
                <w:rFonts w:hint="eastAsia" w:ascii="华文中宋" w:hAnsi="华文中宋" w:eastAsia="华文中宋"/>
                <w:sz w:val="24"/>
                <w:lang w:eastAsia="zh-CN"/>
              </w:rPr>
              <w:t>情况</w:t>
            </w:r>
          </w:p>
        </w:tc>
        <w:tc>
          <w:tcPr>
            <w:tcW w:w="2430" w:type="dxa"/>
            <w:gridSpan w:val="3"/>
            <w:tcBorders>
              <w:top w:val="single" w:color="auto" w:sz="4" w:space="0"/>
            </w:tcBorders>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left"/>
              <w:textAlignment w:val="auto"/>
              <w:rPr>
                <w:rFonts w:hint="eastAsia" w:ascii="华文中宋" w:hAnsi="华文中宋" w:eastAsia="华文中宋"/>
                <w:color w:val="000000"/>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3" w:hRule="atLeast"/>
        </w:trPr>
        <w:tc>
          <w:tcPr>
            <w:tcW w:w="9720" w:type="dxa"/>
            <w:gridSpan w:val="22"/>
            <w:tcBorders>
              <w:bottom w:val="single" w:color="auto" w:sz="4" w:space="0"/>
            </w:tcBorders>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sz w:val="24"/>
              </w:rPr>
            </w:pPr>
            <w:r>
              <w:rPr>
                <w:rFonts w:hint="eastAsia" w:ascii="华文中宋" w:hAnsi="华文中宋" w:eastAsia="华文中宋"/>
                <w:color w:val="000000"/>
                <w:sz w:val="24"/>
                <w:lang w:eastAsia="zh-CN"/>
              </w:rPr>
              <w:t>破产强清事务</w:t>
            </w:r>
            <w:r>
              <w:rPr>
                <w:rFonts w:hint="eastAsia" w:ascii="黑体" w:hAnsi="黑体" w:eastAsia="黑体"/>
                <w:sz w:val="24"/>
              </w:rPr>
              <w:t>从业人员名单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 w:hRule="atLeast"/>
        </w:trPr>
        <w:tc>
          <w:tcPr>
            <w:tcW w:w="624" w:type="dxa"/>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jc w:val="center"/>
              <w:textAlignment w:val="auto"/>
              <w:rPr>
                <w:rFonts w:hint="eastAsia" w:ascii="Calibri" w:hAnsi="Calibri" w:eastAsia="宋体" w:cs="Times New Roman"/>
                <w:b/>
                <w:lang w:eastAsia="zh-CN"/>
              </w:rPr>
            </w:pPr>
            <w:r>
              <w:rPr>
                <w:rFonts w:hint="eastAsia" w:ascii="Calibri" w:hAnsi="Calibri" w:eastAsia="宋体" w:cs="Times New Roman"/>
                <w:b/>
                <w:lang w:eastAsia="zh-CN"/>
              </w:rPr>
              <w:t>姓名</w:t>
            </w:r>
          </w:p>
        </w:tc>
        <w:tc>
          <w:tcPr>
            <w:tcW w:w="729" w:type="dxa"/>
            <w:gridSpan w:val="2"/>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jc w:val="center"/>
              <w:textAlignment w:val="auto"/>
              <w:rPr>
                <w:rFonts w:hint="eastAsia" w:ascii="Calibri" w:hAnsi="Calibri" w:eastAsia="宋体" w:cs="Times New Roman"/>
                <w:b/>
                <w:lang w:eastAsia="zh-CN"/>
              </w:rPr>
            </w:pPr>
            <w:r>
              <w:rPr>
                <w:rFonts w:hint="eastAsia" w:ascii="Calibri" w:hAnsi="Calibri" w:eastAsia="宋体" w:cs="Times New Roman"/>
                <w:b/>
                <w:lang w:eastAsia="zh-CN"/>
              </w:rPr>
              <w:t>性别</w:t>
            </w:r>
          </w:p>
        </w:tc>
        <w:tc>
          <w:tcPr>
            <w:tcW w:w="850" w:type="dxa"/>
            <w:gridSpan w:val="2"/>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jc w:val="center"/>
              <w:textAlignment w:val="auto"/>
              <w:rPr>
                <w:rFonts w:hint="eastAsia" w:ascii="Calibri" w:hAnsi="Calibri" w:eastAsia="宋体" w:cs="Times New Roman"/>
                <w:b/>
                <w:lang w:eastAsia="zh-CN"/>
              </w:rPr>
            </w:pPr>
            <w:r>
              <w:rPr>
                <w:rFonts w:hint="eastAsia" w:ascii="Calibri" w:hAnsi="Calibri" w:eastAsia="宋体" w:cs="Times New Roman"/>
                <w:b/>
                <w:lang w:eastAsia="zh-CN"/>
              </w:rPr>
              <w:t>职务</w:t>
            </w:r>
          </w:p>
        </w:tc>
        <w:tc>
          <w:tcPr>
            <w:tcW w:w="990" w:type="dxa"/>
            <w:gridSpan w:val="2"/>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jc w:val="center"/>
              <w:textAlignment w:val="auto"/>
              <w:rPr>
                <w:rFonts w:hint="eastAsia" w:ascii="Calibri" w:hAnsi="Calibri" w:eastAsia="宋体" w:cs="Times New Roman"/>
                <w:b/>
                <w:lang w:eastAsia="zh-CN"/>
              </w:rPr>
            </w:pPr>
            <w:r>
              <w:rPr>
                <w:rFonts w:hint="eastAsia" w:ascii="Calibri" w:hAnsi="Calibri" w:eastAsia="宋体" w:cs="Times New Roman"/>
                <w:b/>
                <w:lang w:eastAsia="zh-CN"/>
              </w:rPr>
              <w:t>年龄</w:t>
            </w:r>
          </w:p>
        </w:tc>
        <w:tc>
          <w:tcPr>
            <w:tcW w:w="1365" w:type="dxa"/>
            <w:gridSpan w:val="4"/>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jc w:val="center"/>
              <w:textAlignment w:val="auto"/>
              <w:rPr>
                <w:rFonts w:hint="eastAsia" w:ascii="Calibri" w:hAnsi="Calibri" w:eastAsia="宋体" w:cs="Times New Roman"/>
                <w:b/>
                <w:lang w:eastAsia="zh-CN"/>
              </w:rPr>
            </w:pPr>
            <w:r>
              <w:rPr>
                <w:rFonts w:hint="eastAsia" w:ascii="Calibri" w:hAnsi="Calibri" w:eastAsia="宋体" w:cs="Times New Roman"/>
                <w:b/>
                <w:lang w:eastAsia="zh-CN"/>
              </w:rPr>
              <w:t>最高学历</w:t>
            </w:r>
          </w:p>
          <w:p>
            <w:pPr>
              <w:keepNext w:val="0"/>
              <w:keepLines w:val="0"/>
              <w:pageBreakBefore w:val="0"/>
              <w:kinsoku/>
              <w:wordWrap w:val="0"/>
              <w:overflowPunct/>
              <w:topLinePunct w:val="0"/>
              <w:autoSpaceDE/>
              <w:autoSpaceDN/>
              <w:bidi w:val="0"/>
              <w:adjustRightInd w:val="0"/>
              <w:snapToGrid w:val="0"/>
              <w:spacing w:line="360" w:lineRule="auto"/>
              <w:ind w:right="0" w:rightChars="0"/>
              <w:jc w:val="center"/>
              <w:textAlignment w:val="auto"/>
              <w:rPr>
                <w:rFonts w:hint="eastAsia" w:ascii="Calibri" w:hAnsi="Calibri" w:eastAsia="宋体" w:cs="Times New Roman"/>
                <w:b/>
                <w:lang w:eastAsia="zh-CN"/>
              </w:rPr>
            </w:pPr>
            <w:r>
              <w:rPr>
                <w:rFonts w:hint="eastAsia" w:ascii="Calibri" w:hAnsi="Calibri" w:eastAsia="宋体" w:cs="Times New Roman"/>
                <w:b/>
                <w:lang w:eastAsia="zh-CN"/>
              </w:rPr>
              <w:t>及专业</w:t>
            </w:r>
          </w:p>
        </w:tc>
        <w:tc>
          <w:tcPr>
            <w:tcW w:w="806" w:type="dxa"/>
            <w:gridSpan w:val="3"/>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jc w:val="center"/>
              <w:textAlignment w:val="auto"/>
              <w:rPr>
                <w:rFonts w:hint="eastAsia" w:ascii="Calibri" w:hAnsi="Calibri" w:eastAsia="宋体" w:cs="Times New Roman"/>
                <w:b/>
                <w:lang w:eastAsia="zh-CN"/>
              </w:rPr>
            </w:pPr>
            <w:r>
              <w:rPr>
                <w:rFonts w:hint="eastAsia" w:ascii="Calibri" w:hAnsi="Calibri" w:eastAsia="宋体" w:cs="Times New Roman"/>
                <w:b/>
                <w:lang w:eastAsia="zh-CN"/>
              </w:rPr>
              <w:t>执业/工作年限</w:t>
            </w:r>
          </w:p>
        </w:tc>
        <w:tc>
          <w:tcPr>
            <w:tcW w:w="1414" w:type="dxa"/>
            <w:gridSpan w:val="3"/>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jc w:val="center"/>
              <w:textAlignment w:val="auto"/>
              <w:rPr>
                <w:rFonts w:hint="eastAsia" w:ascii="Calibri" w:hAnsi="Calibri" w:eastAsia="宋体" w:cs="Times New Roman"/>
                <w:b/>
                <w:lang w:eastAsia="zh-CN"/>
              </w:rPr>
            </w:pPr>
            <w:r>
              <w:rPr>
                <w:rFonts w:hint="eastAsia" w:ascii="Calibri" w:hAnsi="Calibri" w:eastAsia="宋体" w:cs="Times New Roman"/>
                <w:b/>
                <w:lang w:eastAsia="zh-CN"/>
              </w:rPr>
              <w:t>专业能力测试成绩（如有）</w:t>
            </w:r>
          </w:p>
        </w:tc>
        <w:tc>
          <w:tcPr>
            <w:tcW w:w="1662" w:type="dxa"/>
            <w:gridSpan w:val="4"/>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jc w:val="center"/>
              <w:textAlignment w:val="auto"/>
              <w:rPr>
                <w:rFonts w:hint="eastAsia" w:ascii="Calibri" w:hAnsi="Calibri" w:eastAsia="宋体" w:cs="Times New Roman"/>
                <w:b/>
                <w:lang w:eastAsia="zh-CN"/>
              </w:rPr>
            </w:pPr>
            <w:r>
              <w:rPr>
                <w:rFonts w:hint="eastAsia" w:ascii="Calibri" w:hAnsi="Calibri" w:eastAsia="宋体" w:cs="Times New Roman"/>
                <w:b/>
                <w:lang w:eastAsia="zh-CN"/>
              </w:rPr>
              <w:t>业绩及特长</w:t>
            </w:r>
          </w:p>
        </w:tc>
        <w:tc>
          <w:tcPr>
            <w:tcW w:w="1280" w:type="dxa"/>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jc w:val="center"/>
              <w:textAlignment w:val="auto"/>
              <w:rPr>
                <w:rFonts w:hint="eastAsia" w:ascii="Calibri" w:hAnsi="Calibri" w:eastAsia="宋体" w:cs="Times New Roman"/>
                <w:b/>
                <w:lang w:eastAsia="zh-CN"/>
              </w:rPr>
            </w:pPr>
            <w:r>
              <w:rPr>
                <w:rFonts w:hint="eastAsia" w:ascii="Calibri" w:hAnsi="Calibri" w:eastAsia="宋体" w:cs="Times New Roman"/>
                <w:b/>
                <w:lang w:eastAsia="zh-CN"/>
              </w:rPr>
              <w:t>是否为</w:t>
            </w:r>
          </w:p>
          <w:p>
            <w:pPr>
              <w:keepNext w:val="0"/>
              <w:keepLines w:val="0"/>
              <w:pageBreakBefore w:val="0"/>
              <w:kinsoku/>
              <w:wordWrap w:val="0"/>
              <w:overflowPunct/>
              <w:topLinePunct w:val="0"/>
              <w:autoSpaceDE/>
              <w:autoSpaceDN/>
              <w:bidi w:val="0"/>
              <w:adjustRightInd w:val="0"/>
              <w:snapToGrid w:val="0"/>
              <w:spacing w:line="360" w:lineRule="auto"/>
              <w:ind w:right="0" w:rightChars="0"/>
              <w:jc w:val="center"/>
              <w:textAlignment w:val="auto"/>
              <w:rPr>
                <w:rFonts w:hint="eastAsia" w:ascii="Calibri" w:hAnsi="Calibri" w:eastAsia="宋体" w:cs="Times New Roman"/>
                <w:b/>
                <w:lang w:eastAsia="zh-CN"/>
              </w:rPr>
            </w:pPr>
            <w:r>
              <w:rPr>
                <w:rFonts w:hint="eastAsia" w:ascii="Calibri" w:hAnsi="Calibri" w:eastAsia="宋体" w:cs="Times New Roman"/>
                <w:b/>
                <w:lang w:eastAsia="zh-CN"/>
              </w:rPr>
              <w:t>个人管理人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 w:hRule="atLeast"/>
        </w:trPr>
        <w:tc>
          <w:tcPr>
            <w:tcW w:w="624" w:type="dxa"/>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729" w:type="dxa"/>
            <w:gridSpan w:val="2"/>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850" w:type="dxa"/>
            <w:gridSpan w:val="2"/>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990" w:type="dxa"/>
            <w:gridSpan w:val="2"/>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1365" w:type="dxa"/>
            <w:gridSpan w:val="4"/>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806" w:type="dxa"/>
            <w:gridSpan w:val="3"/>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1414" w:type="dxa"/>
            <w:gridSpan w:val="3"/>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1662" w:type="dxa"/>
            <w:gridSpan w:val="4"/>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1280" w:type="dxa"/>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 w:hRule="atLeast"/>
        </w:trPr>
        <w:tc>
          <w:tcPr>
            <w:tcW w:w="624" w:type="dxa"/>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729" w:type="dxa"/>
            <w:gridSpan w:val="2"/>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850" w:type="dxa"/>
            <w:gridSpan w:val="2"/>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990" w:type="dxa"/>
            <w:gridSpan w:val="2"/>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1365" w:type="dxa"/>
            <w:gridSpan w:val="4"/>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806" w:type="dxa"/>
            <w:gridSpan w:val="3"/>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1414" w:type="dxa"/>
            <w:gridSpan w:val="3"/>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1662" w:type="dxa"/>
            <w:gridSpan w:val="4"/>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1280" w:type="dxa"/>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 w:hRule="atLeast"/>
        </w:trPr>
        <w:tc>
          <w:tcPr>
            <w:tcW w:w="624" w:type="dxa"/>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729" w:type="dxa"/>
            <w:gridSpan w:val="2"/>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850" w:type="dxa"/>
            <w:gridSpan w:val="2"/>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990" w:type="dxa"/>
            <w:gridSpan w:val="2"/>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1365" w:type="dxa"/>
            <w:gridSpan w:val="4"/>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806" w:type="dxa"/>
            <w:gridSpan w:val="3"/>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1414" w:type="dxa"/>
            <w:gridSpan w:val="3"/>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1662" w:type="dxa"/>
            <w:gridSpan w:val="4"/>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1280" w:type="dxa"/>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 w:hRule="atLeast"/>
        </w:trPr>
        <w:tc>
          <w:tcPr>
            <w:tcW w:w="624" w:type="dxa"/>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729" w:type="dxa"/>
            <w:gridSpan w:val="2"/>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850" w:type="dxa"/>
            <w:gridSpan w:val="2"/>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990" w:type="dxa"/>
            <w:gridSpan w:val="2"/>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1365" w:type="dxa"/>
            <w:gridSpan w:val="4"/>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806" w:type="dxa"/>
            <w:gridSpan w:val="3"/>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1414" w:type="dxa"/>
            <w:gridSpan w:val="3"/>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1662" w:type="dxa"/>
            <w:gridSpan w:val="4"/>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1280" w:type="dxa"/>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9" w:hRule="atLeast"/>
        </w:trPr>
        <w:tc>
          <w:tcPr>
            <w:tcW w:w="624" w:type="dxa"/>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729" w:type="dxa"/>
            <w:gridSpan w:val="2"/>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850" w:type="dxa"/>
            <w:gridSpan w:val="2"/>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990" w:type="dxa"/>
            <w:gridSpan w:val="2"/>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1365" w:type="dxa"/>
            <w:gridSpan w:val="4"/>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806" w:type="dxa"/>
            <w:gridSpan w:val="3"/>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1414" w:type="dxa"/>
            <w:gridSpan w:val="3"/>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1662" w:type="dxa"/>
            <w:gridSpan w:val="4"/>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c>
          <w:tcPr>
            <w:tcW w:w="1280" w:type="dxa"/>
            <w:tcBorders>
              <w:bottom w:val="single" w:color="auto" w:sz="4" w:space="0"/>
            </w:tcBorders>
            <w:noWrap w:val="0"/>
            <w:vAlign w:val="center"/>
          </w:tcPr>
          <w:p>
            <w:pPr>
              <w:keepNext w:val="0"/>
              <w:keepLines w:val="0"/>
              <w:pageBreakBefore w:val="0"/>
              <w:kinsoku/>
              <w:wordWrap w:val="0"/>
              <w:overflowPunct/>
              <w:topLinePunct w:val="0"/>
              <w:autoSpaceDE/>
              <w:autoSpaceDN/>
              <w:bidi w:val="0"/>
              <w:adjustRightInd w:val="0"/>
              <w:snapToGrid w:val="0"/>
              <w:spacing w:line="360" w:lineRule="auto"/>
              <w:ind w:right="0" w:rightChars="0"/>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9" w:hRule="atLeast"/>
        </w:trPr>
        <w:tc>
          <w:tcPr>
            <w:tcW w:w="1353" w:type="dxa"/>
            <w:gridSpan w:val="3"/>
            <w:tcBorders>
              <w:bottom w:val="single" w:color="auto" w:sz="4" w:space="0"/>
            </w:tcBorders>
            <w:noWrap w:val="0"/>
            <w:vAlign w:val="center"/>
          </w:tcPr>
          <w:p>
            <w:pPr>
              <w:adjustRightInd w:val="0"/>
              <w:snapToGrid w:val="0"/>
              <w:spacing w:line="276" w:lineRule="auto"/>
              <w:rPr>
                <w:rFonts w:hint="eastAsia" w:ascii="华文中宋" w:hAnsi="华文中宋" w:eastAsia="华文中宋" w:cs="Times New Roman"/>
                <w:color w:val="000000"/>
                <w:sz w:val="24"/>
                <w:lang w:eastAsia="zh-CN"/>
              </w:rPr>
            </w:pPr>
            <w:r>
              <w:rPr>
                <w:rFonts w:hint="eastAsia" w:ascii="华文中宋" w:hAnsi="华文中宋" w:eastAsia="华文中宋" w:cs="Times New Roman"/>
                <w:b w:val="0"/>
                <w:bCs w:val="0"/>
                <w:color w:val="000000"/>
                <w:sz w:val="24"/>
                <w:lang w:eastAsia="zh-CN"/>
              </w:rPr>
              <w:t>案件自评</w:t>
            </w:r>
          </w:p>
        </w:tc>
        <w:tc>
          <w:tcPr>
            <w:tcW w:w="8367" w:type="dxa"/>
            <w:gridSpan w:val="19"/>
            <w:noWrap w:val="0"/>
            <w:vAlign w:val="top"/>
          </w:tcPr>
          <w:p>
            <w:pPr>
              <w:keepNext w:val="0"/>
              <w:keepLines w:val="0"/>
              <w:pageBreakBefore w:val="0"/>
              <w:kinsoku/>
              <w:overflowPunct/>
              <w:topLinePunct w:val="0"/>
              <w:autoSpaceDE/>
              <w:autoSpaceDN/>
              <w:bidi w:val="0"/>
              <w:adjustRightInd w:val="0"/>
              <w:snapToGrid w:val="0"/>
              <w:spacing w:line="360" w:lineRule="auto"/>
              <w:ind w:right="0" w:rightChars="0" w:firstLine="480" w:firstLineChars="200"/>
              <w:jc w:val="left"/>
              <w:textAlignment w:val="auto"/>
              <w:rPr>
                <w:rFonts w:hint="eastAsia" w:ascii="华文中宋" w:hAnsi="华文中宋" w:eastAsia="华文中宋" w:cs="Times New Roman"/>
                <w:b w:val="0"/>
                <w:bCs w:val="0"/>
                <w:color w:val="000000"/>
                <w:sz w:val="24"/>
                <w:lang w:eastAsia="zh-CN"/>
              </w:rPr>
            </w:pPr>
            <w:r>
              <w:rPr>
                <w:rFonts w:hint="eastAsia" w:ascii="华文中宋" w:hAnsi="华文中宋" w:eastAsia="华文中宋" w:cs="Times New Roman"/>
                <w:b w:val="0"/>
                <w:bCs w:val="0"/>
                <w:color w:val="000000"/>
                <w:sz w:val="24"/>
                <w:lang w:eastAsia="zh-CN"/>
              </w:rPr>
              <w:t>（</w:t>
            </w:r>
            <w:r>
              <w:rPr>
                <w:rFonts w:hint="eastAsia" w:ascii="华文中宋" w:hAnsi="华文中宋" w:eastAsia="华文中宋" w:cs="Times New Roman"/>
                <w:b w:val="0"/>
                <w:bCs w:val="0"/>
                <w:color w:val="000000"/>
                <w:sz w:val="24"/>
              </w:rPr>
              <w:t>概述</w:t>
            </w:r>
            <w:r>
              <w:rPr>
                <w:rFonts w:hint="eastAsia" w:ascii="华文中宋" w:hAnsi="华文中宋" w:eastAsia="华文中宋" w:cs="Times New Roman"/>
                <w:b w:val="0"/>
                <w:bCs w:val="0"/>
                <w:color w:val="000000"/>
                <w:sz w:val="24"/>
                <w:lang w:val="en-US" w:eastAsia="zh-CN"/>
              </w:rPr>
              <w:t>2019年3月以来</w:t>
            </w:r>
            <w:r>
              <w:rPr>
                <w:rFonts w:hint="eastAsia" w:ascii="华文中宋" w:hAnsi="华文中宋" w:eastAsia="华文中宋" w:cs="Times New Roman"/>
                <w:color w:val="000000"/>
                <w:sz w:val="24"/>
                <w:lang w:eastAsia="zh-CN"/>
              </w:rPr>
              <w:t>破产强清事务团队</w:t>
            </w:r>
            <w:r>
              <w:rPr>
                <w:rFonts w:hint="eastAsia" w:ascii="华文中宋" w:hAnsi="华文中宋" w:eastAsia="华文中宋" w:cs="Times New Roman"/>
                <w:color w:val="000000"/>
                <w:sz w:val="24"/>
              </w:rPr>
              <w:t>处理破产</w:t>
            </w:r>
            <w:r>
              <w:rPr>
                <w:rFonts w:hint="eastAsia" w:ascii="华文中宋" w:hAnsi="华文中宋" w:eastAsia="华文中宋" w:cs="Times New Roman"/>
                <w:color w:val="000000"/>
                <w:sz w:val="24"/>
                <w:lang w:eastAsia="zh-CN"/>
              </w:rPr>
              <w:t>强清案件</w:t>
            </w:r>
            <w:r>
              <w:rPr>
                <w:rFonts w:hint="eastAsia" w:ascii="华文中宋" w:hAnsi="华文中宋" w:eastAsia="华文中宋" w:cs="Times New Roman"/>
                <w:b w:val="0"/>
                <w:bCs w:val="0"/>
                <w:color w:val="000000"/>
                <w:sz w:val="24"/>
              </w:rPr>
              <w:t>有关情况</w:t>
            </w:r>
            <w:r>
              <w:rPr>
                <w:rFonts w:hint="eastAsia" w:ascii="华文中宋" w:hAnsi="华文中宋" w:eastAsia="华文中宋" w:cs="Times New Roman"/>
                <w:b w:val="0"/>
                <w:bCs w:val="0"/>
                <w:color w:val="000000"/>
                <w:sz w:val="24"/>
                <w:lang w:eastAsia="zh-CN"/>
              </w:rPr>
              <w:t>，包括已经办结及未结案件数量、效率、质量、效果、不足、改进方向等</w:t>
            </w:r>
            <w:r>
              <w:rPr>
                <w:rFonts w:hint="eastAsia" w:ascii="华文中宋" w:hAnsi="华文中宋" w:eastAsia="华文中宋" w:cs="Times New Roman"/>
                <w:b w:val="0"/>
                <w:bCs w:val="0"/>
                <w:color w:val="000000"/>
                <w:sz w:val="24"/>
              </w:rPr>
              <w:t>基本情况</w:t>
            </w:r>
            <w:r>
              <w:rPr>
                <w:rFonts w:hint="eastAsia" w:ascii="华文中宋" w:hAnsi="华文中宋" w:eastAsia="华文中宋" w:cs="Times New Roman"/>
                <w:b w:val="0"/>
                <w:bCs w:val="0"/>
                <w:color w:val="000000"/>
                <w:sz w:val="24"/>
                <w:lang w:eastAsia="zh-CN"/>
              </w:rPr>
              <w:t>。另附表</w:t>
            </w:r>
            <w:r>
              <w:rPr>
                <w:rFonts w:hint="eastAsia" w:ascii="华文中宋" w:hAnsi="华文中宋" w:eastAsia="华文中宋"/>
                <w:sz w:val="24"/>
                <w:lang w:eastAsia="zh-CN"/>
              </w:rPr>
              <w:t>逐一填写</w:t>
            </w:r>
            <w:r>
              <w:rPr>
                <w:rFonts w:hint="eastAsia" w:ascii="华文中宋" w:hAnsi="华文中宋" w:eastAsia="华文中宋" w:cs="Times New Roman"/>
                <w:b w:val="0"/>
                <w:bCs w:val="0"/>
                <w:color w:val="000000"/>
                <w:sz w:val="24"/>
                <w:lang w:val="en-US" w:eastAsia="zh-CN"/>
              </w:rPr>
              <w:t>2019年3月以来</w:t>
            </w:r>
            <w:r>
              <w:rPr>
                <w:rFonts w:hint="eastAsia" w:ascii="华文中宋" w:hAnsi="华文中宋" w:eastAsia="华文中宋" w:cs="Times New Roman"/>
                <w:color w:val="000000"/>
                <w:sz w:val="24"/>
                <w:lang w:eastAsia="zh-CN"/>
              </w:rPr>
              <w:t>破产强清事务团队</w:t>
            </w:r>
            <w:r>
              <w:rPr>
                <w:rFonts w:hint="eastAsia" w:ascii="华文中宋" w:hAnsi="华文中宋" w:eastAsia="华文中宋" w:cs="Times New Roman"/>
                <w:color w:val="000000"/>
                <w:sz w:val="24"/>
              </w:rPr>
              <w:t>处理</w:t>
            </w:r>
            <w:r>
              <w:rPr>
                <w:rFonts w:hint="eastAsia" w:ascii="华文中宋" w:hAnsi="华文中宋" w:eastAsia="华文中宋" w:cs="Times New Roman"/>
                <w:color w:val="000000"/>
                <w:sz w:val="24"/>
                <w:lang w:eastAsia="zh-CN"/>
              </w:rPr>
              <w:t>的所有</w:t>
            </w:r>
            <w:r>
              <w:rPr>
                <w:rFonts w:hint="eastAsia" w:ascii="华文中宋" w:hAnsi="华文中宋" w:eastAsia="华文中宋" w:cs="Times New Roman"/>
                <w:color w:val="000000"/>
                <w:sz w:val="24"/>
              </w:rPr>
              <w:t>破产</w:t>
            </w:r>
            <w:r>
              <w:rPr>
                <w:rFonts w:hint="eastAsia" w:ascii="华文中宋" w:hAnsi="华文中宋" w:eastAsia="华文中宋" w:cs="Times New Roman"/>
                <w:color w:val="000000"/>
                <w:sz w:val="24"/>
                <w:lang w:eastAsia="zh-CN"/>
              </w:rPr>
              <w:t>强清案件有关情况。</w:t>
            </w:r>
            <w:r>
              <w:rPr>
                <w:rFonts w:hint="eastAsia" w:ascii="华文中宋" w:hAnsi="华文中宋" w:eastAsia="华文中宋" w:cs="Times New Roman"/>
                <w:b w:val="0"/>
                <w:bCs w:val="0"/>
                <w:color w:val="000000"/>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9" w:hRule="atLeast"/>
        </w:trPr>
        <w:tc>
          <w:tcPr>
            <w:tcW w:w="1353" w:type="dxa"/>
            <w:gridSpan w:val="3"/>
            <w:tcBorders>
              <w:bottom w:val="single" w:color="auto" w:sz="4" w:space="0"/>
            </w:tcBorders>
            <w:noWrap w:val="0"/>
            <w:vAlign w:val="center"/>
          </w:tcPr>
          <w:p>
            <w:pPr>
              <w:adjustRightInd w:val="0"/>
              <w:snapToGrid w:val="0"/>
              <w:spacing w:line="276" w:lineRule="auto"/>
              <w:rPr>
                <w:rFonts w:hint="eastAsia" w:ascii="华文中宋" w:hAnsi="华文中宋" w:eastAsia="华文中宋" w:cs="Times New Roman"/>
                <w:color w:val="000000"/>
                <w:sz w:val="24"/>
                <w:lang w:eastAsia="zh-CN"/>
              </w:rPr>
            </w:pPr>
            <w:r>
              <w:rPr>
                <w:rFonts w:hint="eastAsia" w:ascii="华文中宋" w:hAnsi="华文中宋" w:eastAsia="华文中宋" w:cs="Times New Roman"/>
                <w:color w:val="000000"/>
                <w:sz w:val="24"/>
                <w:lang w:eastAsia="zh-CN"/>
              </w:rPr>
              <w:t>综合自评</w:t>
            </w:r>
          </w:p>
        </w:tc>
        <w:tc>
          <w:tcPr>
            <w:tcW w:w="8367" w:type="dxa"/>
            <w:gridSpan w:val="19"/>
            <w:noWrap w:val="0"/>
            <w:vAlign w:val="top"/>
          </w:tcPr>
          <w:p>
            <w:pPr>
              <w:keepNext w:val="0"/>
              <w:keepLines w:val="0"/>
              <w:pageBreakBefore w:val="0"/>
              <w:kinsoku/>
              <w:overflowPunct/>
              <w:topLinePunct w:val="0"/>
              <w:autoSpaceDE/>
              <w:autoSpaceDN/>
              <w:bidi w:val="0"/>
              <w:adjustRightInd w:val="0"/>
              <w:snapToGrid w:val="0"/>
              <w:spacing w:line="360" w:lineRule="auto"/>
              <w:ind w:right="0" w:rightChars="0" w:firstLine="480" w:firstLineChars="200"/>
              <w:jc w:val="left"/>
              <w:textAlignment w:val="auto"/>
            </w:pPr>
            <w:r>
              <w:rPr>
                <w:rFonts w:hint="eastAsia" w:ascii="华文中宋" w:hAnsi="华文中宋" w:eastAsia="华文中宋" w:cs="Times New Roman"/>
                <w:b w:val="0"/>
                <w:bCs w:val="0"/>
                <w:color w:val="000000"/>
                <w:sz w:val="24"/>
                <w:lang w:eastAsia="zh-CN"/>
              </w:rPr>
              <w:t>（</w:t>
            </w:r>
            <w:r>
              <w:rPr>
                <w:rFonts w:hint="eastAsia" w:ascii="华文中宋" w:hAnsi="华文中宋" w:eastAsia="华文中宋" w:cs="Times New Roman"/>
                <w:color w:val="000000"/>
                <w:sz w:val="24"/>
                <w:lang w:eastAsia="zh-CN"/>
              </w:rPr>
              <w:t>包括政治建设、队伍建设、业务建设情况等，</w:t>
            </w:r>
            <w:r>
              <w:rPr>
                <w:rFonts w:hint="eastAsia" w:ascii="华文中宋" w:hAnsi="华文中宋" w:eastAsia="华文中宋" w:cs="Times New Roman"/>
                <w:b w:val="0"/>
                <w:bCs w:val="0"/>
                <w:color w:val="000000"/>
                <w:sz w:val="24"/>
                <w:lang w:eastAsia="zh-CN"/>
              </w:rPr>
              <w:t>介绍相关情况、主要做法和工作亮点）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7" w:hRule="atLeast"/>
        </w:trPr>
        <w:tc>
          <w:tcPr>
            <w:tcW w:w="1353" w:type="dxa"/>
            <w:gridSpan w:val="3"/>
            <w:tcBorders>
              <w:bottom w:val="single" w:color="auto" w:sz="4" w:space="0"/>
            </w:tcBorders>
            <w:noWrap w:val="0"/>
            <w:vAlign w:val="center"/>
          </w:tcPr>
          <w:p>
            <w:pPr>
              <w:adjustRightInd w:val="0"/>
              <w:snapToGrid w:val="0"/>
              <w:spacing w:line="276" w:lineRule="auto"/>
              <w:rPr>
                <w:rFonts w:hint="eastAsia" w:ascii="华文中宋" w:hAnsi="华文中宋" w:eastAsia="华文中宋" w:cs="Times New Roman"/>
                <w:color w:val="000000"/>
                <w:sz w:val="24"/>
                <w:lang w:eastAsia="zh-CN"/>
              </w:rPr>
            </w:pPr>
            <w:r>
              <w:rPr>
                <w:rFonts w:hint="eastAsia" w:ascii="华文中宋" w:hAnsi="华文中宋" w:eastAsia="华文中宋" w:cs="Times New Roman"/>
                <w:color w:val="000000"/>
                <w:sz w:val="24"/>
                <w:lang w:eastAsia="zh-CN"/>
              </w:rPr>
              <w:t>本机构及团队从业人员近</w:t>
            </w:r>
            <w:r>
              <w:rPr>
                <w:rFonts w:hint="eastAsia" w:ascii="华文中宋" w:hAnsi="华文中宋" w:eastAsia="华文中宋" w:cs="Times New Roman"/>
                <w:color w:val="000000"/>
                <w:sz w:val="24"/>
                <w:lang w:val="en-US" w:eastAsia="zh-CN"/>
              </w:rPr>
              <w:t>5年破产培训及研讨等情况</w:t>
            </w:r>
          </w:p>
        </w:tc>
        <w:tc>
          <w:tcPr>
            <w:tcW w:w="8367" w:type="dxa"/>
            <w:gridSpan w:val="19"/>
            <w:noWrap w:val="0"/>
            <w:vAlign w:val="top"/>
          </w:tcPr>
          <w:p>
            <w:pPr>
              <w:keepNext w:val="0"/>
              <w:keepLines w:val="0"/>
              <w:pageBreakBefore w:val="0"/>
              <w:numPr>
                <w:ilvl w:val="0"/>
                <w:numId w:val="1"/>
              </w:numPr>
              <w:kinsoku/>
              <w:overflowPunct/>
              <w:topLinePunct w:val="0"/>
              <w:autoSpaceDE/>
              <w:autoSpaceDN/>
              <w:bidi w:val="0"/>
              <w:adjustRightInd w:val="0"/>
              <w:snapToGrid w:val="0"/>
              <w:spacing w:line="240" w:lineRule="auto"/>
              <w:ind w:right="0" w:rightChars="0" w:firstLine="480" w:firstLineChars="200"/>
              <w:jc w:val="left"/>
              <w:textAlignment w:val="auto"/>
              <w:rPr>
                <w:rFonts w:hint="eastAsia" w:ascii="华文中宋" w:hAnsi="华文中宋" w:eastAsia="华文中宋" w:cs="Times New Roman"/>
                <w:b w:val="0"/>
                <w:bCs w:val="0"/>
                <w:color w:val="000000"/>
                <w:sz w:val="24"/>
                <w:lang w:eastAsia="zh-CN"/>
              </w:rPr>
            </w:pPr>
            <w:r>
              <w:rPr>
                <w:rFonts w:hint="eastAsia" w:ascii="华文中宋" w:hAnsi="华文中宋" w:eastAsia="华文中宋" w:cs="Times New Roman"/>
                <w:b w:val="0"/>
                <w:bCs w:val="0"/>
                <w:color w:val="000000"/>
                <w:sz w:val="24"/>
                <w:lang w:eastAsia="zh-CN"/>
              </w:rPr>
              <w:t>团队开展常态化培训和日常研讨情况。</w:t>
            </w:r>
          </w:p>
          <w:p>
            <w:pPr>
              <w:keepNext w:val="0"/>
              <w:keepLines w:val="0"/>
              <w:pageBreakBefore w:val="0"/>
              <w:numPr>
                <w:ilvl w:val="0"/>
                <w:numId w:val="0"/>
              </w:numPr>
              <w:kinsoku/>
              <w:overflowPunct/>
              <w:topLinePunct w:val="0"/>
              <w:autoSpaceDE/>
              <w:autoSpaceDN/>
              <w:bidi w:val="0"/>
              <w:adjustRightInd w:val="0"/>
              <w:snapToGrid w:val="0"/>
              <w:spacing w:line="240" w:lineRule="auto"/>
              <w:ind w:right="0" w:rightChars="0"/>
              <w:jc w:val="left"/>
              <w:textAlignment w:val="auto"/>
              <w:rPr>
                <w:rFonts w:hint="eastAsia" w:ascii="华文中宋" w:hAnsi="华文中宋" w:eastAsia="华文中宋" w:cs="Times New Roman"/>
                <w:b w:val="0"/>
                <w:bCs w:val="0"/>
                <w:color w:val="000000"/>
                <w:sz w:val="24"/>
                <w:lang w:eastAsia="zh-CN"/>
              </w:rPr>
            </w:pPr>
          </w:p>
          <w:p>
            <w:pPr>
              <w:keepNext w:val="0"/>
              <w:keepLines w:val="0"/>
              <w:pageBreakBefore w:val="0"/>
              <w:numPr>
                <w:ilvl w:val="0"/>
                <w:numId w:val="0"/>
              </w:numPr>
              <w:kinsoku/>
              <w:overflowPunct/>
              <w:topLinePunct w:val="0"/>
              <w:autoSpaceDE/>
              <w:autoSpaceDN/>
              <w:bidi w:val="0"/>
              <w:adjustRightInd w:val="0"/>
              <w:snapToGrid w:val="0"/>
              <w:spacing w:line="240" w:lineRule="auto"/>
              <w:ind w:right="0" w:rightChars="0" w:firstLine="480" w:firstLineChars="200"/>
              <w:jc w:val="left"/>
              <w:textAlignment w:val="auto"/>
              <w:rPr>
                <w:rFonts w:hint="eastAsia" w:ascii="华文中宋" w:hAnsi="华文中宋" w:eastAsia="华文中宋" w:cs="Times New Roman"/>
                <w:b w:val="0"/>
                <w:bCs w:val="0"/>
                <w:color w:val="000000"/>
                <w:sz w:val="24"/>
                <w:lang w:eastAsia="zh-CN"/>
              </w:rPr>
            </w:pPr>
            <w:r>
              <w:rPr>
                <w:rFonts w:hint="eastAsia" w:ascii="华文中宋" w:hAnsi="华文中宋" w:eastAsia="华文中宋" w:cs="Times New Roman"/>
                <w:b w:val="0"/>
                <w:bCs w:val="0"/>
                <w:color w:val="000000"/>
                <w:sz w:val="24"/>
                <w:lang w:eastAsia="zh-CN"/>
              </w:rPr>
              <w:t>二、管理人及其团队成员作为发言或授课嘉宾参加高等院校或市级以上机构有关破产理论与实务研究的论坛或培训情况等。</w:t>
            </w:r>
          </w:p>
          <w:p>
            <w:pPr>
              <w:keepNext w:val="0"/>
              <w:keepLines w:val="0"/>
              <w:pageBreakBefore w:val="0"/>
              <w:kinsoku/>
              <w:overflowPunct/>
              <w:topLinePunct w:val="0"/>
              <w:autoSpaceDE/>
              <w:autoSpaceDN/>
              <w:bidi w:val="0"/>
              <w:adjustRightInd w:val="0"/>
              <w:snapToGrid w:val="0"/>
              <w:spacing w:line="360" w:lineRule="auto"/>
              <w:ind w:right="0" w:rightChars="0" w:firstLine="480" w:firstLineChars="200"/>
              <w:jc w:val="left"/>
              <w:textAlignment w:val="auto"/>
              <w:rPr>
                <w:rFonts w:hint="eastAsia" w:ascii="华文中宋" w:hAnsi="华文中宋" w:eastAsia="华文中宋" w:cs="Times New Roman"/>
                <w:b w:val="0"/>
                <w:bCs w:val="0"/>
                <w:color w:val="000000"/>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4" w:hRule="atLeast"/>
        </w:trPr>
        <w:tc>
          <w:tcPr>
            <w:tcW w:w="1353" w:type="dxa"/>
            <w:gridSpan w:val="3"/>
            <w:tcBorders>
              <w:bottom w:val="single" w:color="auto" w:sz="4" w:space="0"/>
            </w:tcBorders>
            <w:noWrap w:val="0"/>
            <w:vAlign w:val="center"/>
          </w:tcPr>
          <w:p>
            <w:pPr>
              <w:adjustRightInd w:val="0"/>
              <w:snapToGrid w:val="0"/>
              <w:spacing w:line="276" w:lineRule="auto"/>
              <w:rPr>
                <w:rFonts w:hint="eastAsia" w:ascii="华文中宋" w:hAnsi="华文中宋" w:eastAsia="华文中宋" w:cs="Times New Roman"/>
                <w:color w:val="000000"/>
                <w:sz w:val="24"/>
                <w:lang w:eastAsia="zh-CN"/>
              </w:rPr>
            </w:pPr>
            <w:r>
              <w:rPr>
                <w:rFonts w:hint="eastAsia" w:ascii="华文中宋" w:hAnsi="华文中宋" w:eastAsia="华文中宋" w:cs="Times New Roman"/>
                <w:color w:val="000000"/>
                <w:sz w:val="24"/>
                <w:lang w:eastAsia="zh-CN"/>
              </w:rPr>
              <w:t>本机构及团队从业人员近</w:t>
            </w:r>
            <w:r>
              <w:rPr>
                <w:rFonts w:hint="eastAsia" w:ascii="华文中宋" w:hAnsi="华文中宋" w:eastAsia="华文中宋" w:cs="Times New Roman"/>
                <w:color w:val="000000"/>
                <w:sz w:val="24"/>
                <w:lang w:val="en-US" w:eastAsia="zh-CN"/>
              </w:rPr>
              <w:t>5年</w:t>
            </w:r>
            <w:r>
              <w:rPr>
                <w:rFonts w:hint="eastAsia" w:ascii="华文中宋" w:hAnsi="华文中宋" w:eastAsia="华文中宋" w:cs="Times New Roman"/>
                <w:color w:val="000000"/>
                <w:sz w:val="24"/>
                <w:lang w:eastAsia="zh-CN"/>
              </w:rPr>
              <w:t>破产强清业务论文、专著等情况</w:t>
            </w:r>
          </w:p>
        </w:tc>
        <w:tc>
          <w:tcPr>
            <w:tcW w:w="8367" w:type="dxa"/>
            <w:gridSpan w:val="19"/>
            <w:noWrap w:val="0"/>
            <w:vAlign w:val="top"/>
          </w:tcPr>
          <w:p>
            <w:pPr>
              <w:keepNext w:val="0"/>
              <w:keepLines w:val="0"/>
              <w:pageBreakBefore w:val="0"/>
              <w:numPr>
                <w:ilvl w:val="0"/>
                <w:numId w:val="0"/>
              </w:numPr>
              <w:kinsoku/>
              <w:overflowPunct/>
              <w:topLinePunct w:val="0"/>
              <w:autoSpaceDE/>
              <w:autoSpaceDN/>
              <w:bidi w:val="0"/>
              <w:adjustRightInd w:val="0"/>
              <w:snapToGrid w:val="0"/>
              <w:spacing w:line="240" w:lineRule="auto"/>
              <w:ind w:right="0" w:rightChars="0" w:firstLine="480" w:firstLineChars="200"/>
              <w:jc w:val="left"/>
              <w:textAlignment w:val="auto"/>
              <w:rPr>
                <w:rFonts w:hint="eastAsia" w:ascii="华文中宋" w:hAnsi="华文中宋" w:eastAsia="华文中宋" w:cs="Times New Roman"/>
                <w:b w:val="0"/>
                <w:bCs w:val="0"/>
                <w:color w:val="000000"/>
                <w:sz w:val="24"/>
                <w:lang w:eastAsia="zh-CN"/>
              </w:rPr>
            </w:pPr>
            <w:r>
              <w:rPr>
                <w:rFonts w:hint="eastAsia" w:ascii="华文中宋" w:hAnsi="华文中宋" w:eastAsia="华文中宋" w:cs="Times New Roman"/>
                <w:b w:val="0"/>
                <w:bCs w:val="0"/>
                <w:color w:val="000000"/>
                <w:sz w:val="24"/>
                <w:lang w:eastAsia="zh-CN"/>
              </w:rPr>
              <w:t>一、学术论文（序号、论文标题、刊物名称、卷期页码、作者）</w:t>
            </w:r>
          </w:p>
          <w:p>
            <w:pPr>
              <w:keepNext w:val="0"/>
              <w:keepLines w:val="0"/>
              <w:pageBreakBefore w:val="0"/>
              <w:numPr>
                <w:ilvl w:val="0"/>
                <w:numId w:val="0"/>
              </w:numPr>
              <w:kinsoku/>
              <w:overflowPunct/>
              <w:topLinePunct w:val="0"/>
              <w:autoSpaceDE/>
              <w:autoSpaceDN/>
              <w:bidi w:val="0"/>
              <w:adjustRightInd w:val="0"/>
              <w:snapToGrid w:val="0"/>
              <w:spacing w:line="240" w:lineRule="auto"/>
              <w:ind w:right="0" w:rightChars="0"/>
              <w:jc w:val="left"/>
              <w:textAlignment w:val="auto"/>
              <w:rPr>
                <w:rFonts w:hint="eastAsia" w:ascii="华文中宋" w:hAnsi="华文中宋" w:eastAsia="华文中宋" w:cs="Times New Roman"/>
                <w:b w:val="0"/>
                <w:bCs w:val="0"/>
                <w:color w:val="000000"/>
                <w:sz w:val="24"/>
                <w:lang w:eastAsia="zh-CN"/>
              </w:rPr>
            </w:pPr>
          </w:p>
          <w:p>
            <w:pPr>
              <w:keepNext w:val="0"/>
              <w:keepLines w:val="0"/>
              <w:pageBreakBefore w:val="0"/>
              <w:numPr>
                <w:ilvl w:val="0"/>
                <w:numId w:val="1"/>
              </w:numPr>
              <w:kinsoku/>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华文中宋" w:hAnsi="华文中宋" w:eastAsia="华文中宋" w:cs="Times New Roman"/>
                <w:b w:val="0"/>
                <w:bCs w:val="0"/>
                <w:color w:val="000000"/>
                <w:sz w:val="24"/>
                <w:lang w:val="en-US" w:eastAsia="zh-CN"/>
              </w:rPr>
            </w:pPr>
            <w:r>
              <w:rPr>
                <w:rFonts w:hint="eastAsia" w:ascii="华文中宋" w:hAnsi="华文中宋" w:eastAsia="华文中宋" w:cs="Times New Roman"/>
                <w:b w:val="0"/>
                <w:bCs w:val="0"/>
                <w:color w:val="000000"/>
                <w:sz w:val="24"/>
                <w:lang w:val="en-US" w:eastAsia="zh-CN"/>
              </w:rPr>
              <w:t>主要学术著作（序号、著作名称、出版社、出版年月、作者）</w:t>
            </w:r>
          </w:p>
          <w:p>
            <w:pPr>
              <w:keepNext w:val="0"/>
              <w:keepLines w:val="0"/>
              <w:pageBreakBefore w:val="0"/>
              <w:numPr>
                <w:ilvl w:val="0"/>
                <w:numId w:val="1"/>
              </w:numPr>
              <w:kinsoku/>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华文中宋" w:hAnsi="华文中宋" w:eastAsia="华文中宋" w:cs="Times New Roman"/>
                <w:b w:val="0"/>
                <w:bCs w:val="0"/>
                <w:color w:val="000000"/>
                <w:sz w:val="24"/>
                <w:lang w:val="en-US" w:eastAsia="zh-CN"/>
              </w:rPr>
            </w:pPr>
            <w:r>
              <w:rPr>
                <w:rFonts w:hint="eastAsia" w:ascii="华文中宋" w:hAnsi="华文中宋" w:eastAsia="华文中宋" w:cs="Times New Roman"/>
                <w:b w:val="0"/>
                <w:bCs w:val="0"/>
                <w:color w:val="000000"/>
                <w:sz w:val="24"/>
                <w:lang w:val="en-US" w:eastAsia="zh-CN"/>
              </w:rPr>
              <w:t>调研课题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4" w:hRule="atLeast"/>
        </w:trPr>
        <w:tc>
          <w:tcPr>
            <w:tcW w:w="1353" w:type="dxa"/>
            <w:gridSpan w:val="3"/>
            <w:tcBorders>
              <w:bottom w:val="single" w:color="auto" w:sz="4" w:space="0"/>
            </w:tcBorders>
            <w:noWrap w:val="0"/>
            <w:vAlign w:val="center"/>
          </w:tcPr>
          <w:p>
            <w:pPr>
              <w:adjustRightInd w:val="0"/>
              <w:snapToGrid w:val="0"/>
              <w:spacing w:line="276" w:lineRule="auto"/>
              <w:rPr>
                <w:rFonts w:hint="eastAsia" w:ascii="华文中宋" w:hAnsi="华文中宋" w:eastAsia="华文中宋" w:cs="Times New Roman"/>
                <w:color w:val="000000"/>
                <w:sz w:val="24"/>
                <w:lang w:eastAsia="zh-CN"/>
              </w:rPr>
            </w:pPr>
            <w:r>
              <w:rPr>
                <w:rFonts w:hint="eastAsia" w:ascii="华文中宋" w:hAnsi="华文中宋" w:eastAsia="华文中宋" w:cs="Times New Roman"/>
                <w:color w:val="000000"/>
                <w:sz w:val="24"/>
                <w:lang w:eastAsia="zh-CN"/>
              </w:rPr>
              <w:t>近</w:t>
            </w:r>
            <w:r>
              <w:rPr>
                <w:rFonts w:hint="eastAsia" w:ascii="华文中宋" w:hAnsi="华文中宋" w:eastAsia="华文中宋" w:cs="Times New Roman"/>
                <w:color w:val="000000"/>
                <w:sz w:val="24"/>
                <w:lang w:val="en-US" w:eastAsia="zh-CN"/>
              </w:rPr>
              <w:t>5年</w:t>
            </w:r>
            <w:r>
              <w:rPr>
                <w:rFonts w:hint="eastAsia" w:ascii="华文中宋" w:hAnsi="华文中宋" w:eastAsia="华文中宋" w:cs="Times New Roman"/>
                <w:color w:val="000000"/>
                <w:sz w:val="24"/>
                <w:lang w:eastAsia="zh-CN"/>
              </w:rPr>
              <w:t>获奖情况（奖励名称、批准单位、授予时间）</w:t>
            </w:r>
          </w:p>
        </w:tc>
        <w:tc>
          <w:tcPr>
            <w:tcW w:w="8367" w:type="dxa"/>
            <w:gridSpan w:val="19"/>
            <w:noWrap w:val="0"/>
            <w:vAlign w:val="top"/>
          </w:tcPr>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华文中宋" w:hAnsi="华文中宋" w:eastAsia="华文中宋" w:cs="Times New Roman"/>
                <w:b w:val="0"/>
                <w:bCs w:val="0"/>
                <w:color w:val="000000"/>
                <w:sz w:val="24"/>
                <w:lang w:val="en-US" w:eastAsia="zh-CN"/>
              </w:rPr>
            </w:pPr>
            <w:r>
              <w:rPr>
                <w:rFonts w:hint="eastAsia" w:ascii="华文中宋" w:hAnsi="华文中宋" w:eastAsia="华文中宋" w:cs="Times New Roman"/>
                <w:b w:val="0"/>
                <w:bCs w:val="0"/>
                <w:color w:val="000000"/>
                <w:sz w:val="24"/>
                <w:lang w:val="en-US" w:eastAsia="zh-CN"/>
              </w:rPr>
              <w:t>案例</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default" w:ascii="华文中宋" w:hAnsi="华文中宋" w:eastAsia="华文中宋" w:cs="Times New Roman"/>
                <w:b w:val="0"/>
                <w:bCs w:val="0"/>
                <w:color w:val="000000"/>
                <w:sz w:val="24"/>
                <w:lang w:val="en-US" w:eastAsia="zh-CN"/>
              </w:rPr>
            </w:pPr>
            <w:r>
              <w:rPr>
                <w:rFonts w:hint="eastAsia" w:ascii="华文中宋" w:hAnsi="华文中宋" w:eastAsia="华文中宋" w:cs="Times New Roman"/>
                <w:b w:val="0"/>
                <w:bCs w:val="0"/>
                <w:color w:val="000000"/>
                <w:sz w:val="24"/>
                <w:lang w:val="en-US" w:eastAsia="zh-CN"/>
              </w:rPr>
              <w:t>论文</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华文中宋" w:hAnsi="华文中宋" w:eastAsia="华文中宋" w:cs="Times New Roman"/>
                <w:b w:val="0"/>
                <w:bCs w:val="0"/>
                <w:color w:val="000000"/>
                <w:sz w:val="24"/>
                <w:lang w:val="en-US" w:eastAsia="zh-CN"/>
              </w:rPr>
            </w:pPr>
            <w:r>
              <w:rPr>
                <w:rFonts w:hint="eastAsia" w:ascii="华文中宋" w:hAnsi="华文中宋" w:eastAsia="华文中宋" w:cs="Times New Roman"/>
                <w:b w:val="0"/>
                <w:bCs w:val="0"/>
                <w:color w:val="000000"/>
                <w:sz w:val="24"/>
                <w:lang w:val="en-US" w:eastAsia="zh-CN"/>
              </w:rPr>
              <w:t>著作</w:t>
            </w:r>
          </w:p>
          <w:p>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rPr>
                <w:rFonts w:hint="eastAsia" w:ascii="华文中宋" w:hAnsi="华文中宋" w:eastAsia="华文中宋" w:cs="Times New Roman"/>
                <w:b w:val="0"/>
                <w:bCs w:val="0"/>
                <w:color w:val="000000"/>
                <w:sz w:val="24"/>
                <w:lang w:val="en-US" w:eastAsia="zh-CN"/>
              </w:rPr>
            </w:pPr>
            <w:r>
              <w:rPr>
                <w:rFonts w:hint="eastAsia" w:ascii="华文中宋" w:hAnsi="华文中宋" w:eastAsia="华文中宋" w:cs="Times New Roman"/>
                <w:b w:val="0"/>
                <w:bCs w:val="0"/>
                <w:color w:val="000000"/>
                <w:sz w:val="24"/>
                <w:lang w:val="en-US" w:eastAsia="zh-CN"/>
              </w:rPr>
              <w:t>调研课题等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4" w:hRule="atLeast"/>
        </w:trPr>
        <w:tc>
          <w:tcPr>
            <w:tcW w:w="1353" w:type="dxa"/>
            <w:gridSpan w:val="3"/>
            <w:tcBorders>
              <w:bottom w:val="single" w:color="auto" w:sz="4" w:space="0"/>
            </w:tcBorders>
            <w:noWrap w:val="0"/>
            <w:vAlign w:val="center"/>
          </w:tcPr>
          <w:p>
            <w:pPr>
              <w:adjustRightInd w:val="0"/>
              <w:snapToGrid w:val="0"/>
              <w:spacing w:line="276" w:lineRule="auto"/>
              <w:rPr>
                <w:rFonts w:hint="eastAsia" w:ascii="华文中宋" w:hAnsi="华文中宋" w:eastAsia="华文中宋" w:cs="Times New Roman"/>
                <w:color w:val="000000"/>
                <w:sz w:val="24"/>
                <w:lang w:eastAsia="zh-CN"/>
              </w:rPr>
            </w:pPr>
            <w:r>
              <w:rPr>
                <w:rFonts w:hint="eastAsia" w:ascii="华文中宋" w:hAnsi="华文中宋" w:eastAsia="华文中宋" w:cs="Times New Roman"/>
                <w:color w:val="000000"/>
                <w:sz w:val="24"/>
                <w:lang w:eastAsia="zh-CN"/>
              </w:rPr>
              <w:t>近</w:t>
            </w:r>
            <w:r>
              <w:rPr>
                <w:rFonts w:hint="eastAsia" w:ascii="华文中宋" w:hAnsi="华文中宋" w:eastAsia="华文中宋" w:cs="Times New Roman"/>
                <w:color w:val="000000"/>
                <w:sz w:val="24"/>
                <w:lang w:val="en-US" w:eastAsia="zh-CN"/>
              </w:rPr>
              <w:t>5年</w:t>
            </w:r>
            <w:r>
              <w:rPr>
                <w:rFonts w:hint="eastAsia" w:ascii="华文中宋" w:hAnsi="华文中宋" w:eastAsia="华文中宋" w:cs="Times New Roman"/>
                <w:color w:val="000000"/>
                <w:sz w:val="24"/>
                <w:lang w:eastAsia="zh-CN"/>
              </w:rPr>
              <w:t>承办的</w:t>
            </w:r>
            <w:r>
              <w:rPr>
                <w:rFonts w:hint="eastAsia" w:ascii="华文中宋" w:hAnsi="华文中宋" w:eastAsia="华文中宋" w:cs="Times New Roman"/>
                <w:color w:val="000000"/>
                <w:sz w:val="24"/>
                <w:lang w:val="en-US" w:eastAsia="zh-CN"/>
              </w:rPr>
              <w:t>3起</w:t>
            </w:r>
            <w:r>
              <w:rPr>
                <w:rFonts w:hint="eastAsia" w:ascii="华文中宋" w:hAnsi="华文中宋" w:eastAsia="华文中宋" w:cs="Times New Roman"/>
                <w:color w:val="000000"/>
                <w:sz w:val="24"/>
                <w:lang w:eastAsia="zh-CN"/>
              </w:rPr>
              <w:t>代表性案件</w:t>
            </w:r>
          </w:p>
        </w:tc>
        <w:tc>
          <w:tcPr>
            <w:tcW w:w="8367" w:type="dxa"/>
            <w:gridSpan w:val="19"/>
            <w:noWrap w:val="0"/>
            <w:vAlign w:val="top"/>
          </w:tcPr>
          <w:p>
            <w:pPr>
              <w:keepNext w:val="0"/>
              <w:keepLines w:val="0"/>
              <w:pageBreakBefore w:val="0"/>
              <w:kinsoku/>
              <w:overflowPunct/>
              <w:topLinePunct w:val="0"/>
              <w:autoSpaceDE/>
              <w:autoSpaceDN/>
              <w:bidi w:val="0"/>
              <w:adjustRightInd w:val="0"/>
              <w:snapToGrid w:val="0"/>
              <w:spacing w:line="360" w:lineRule="auto"/>
              <w:ind w:right="0" w:rightChars="0" w:firstLine="480" w:firstLineChars="200"/>
              <w:jc w:val="left"/>
              <w:textAlignment w:val="auto"/>
              <w:rPr>
                <w:rFonts w:hint="eastAsia" w:ascii="华文中宋" w:hAnsi="华文中宋" w:eastAsia="华文中宋" w:cs="Times New Roman"/>
                <w:b w:val="0"/>
                <w:bCs w:val="0"/>
                <w:color w:val="000000"/>
                <w:sz w:val="24"/>
                <w:lang w:val="en-US" w:eastAsia="zh-CN"/>
              </w:rPr>
            </w:pPr>
            <w:r>
              <w:rPr>
                <w:rFonts w:hint="eastAsia" w:ascii="华文中宋" w:hAnsi="华文中宋" w:eastAsia="华文中宋" w:cs="Times New Roman"/>
                <w:color w:val="000000"/>
                <w:sz w:val="24"/>
                <w:lang w:eastAsia="zh-CN"/>
              </w:rPr>
              <w:t>（简要介绍案件基本信息、案件办理的创新做法和取得的突出成效，每个</w:t>
            </w:r>
            <w:r>
              <w:rPr>
                <w:rFonts w:hint="eastAsia" w:ascii="华文中宋" w:hAnsi="华文中宋" w:eastAsia="华文中宋" w:cs="Times New Roman"/>
                <w:color w:val="000000"/>
                <w:sz w:val="24"/>
                <w:lang w:val="en-US" w:eastAsia="zh-CN"/>
              </w:rPr>
              <w:t>300字以内</w:t>
            </w:r>
            <w:r>
              <w:rPr>
                <w:rFonts w:hint="eastAsia" w:ascii="华文中宋" w:hAnsi="华文中宋" w:eastAsia="华文中宋" w:cs="Times New Roman"/>
                <w:color w:val="000000"/>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trPr>
        <w:tc>
          <w:tcPr>
            <w:tcW w:w="1353" w:type="dxa"/>
            <w:gridSpan w:val="3"/>
            <w:tcBorders>
              <w:bottom w:val="single" w:color="auto" w:sz="4" w:space="0"/>
            </w:tcBorders>
            <w:noWrap w:val="0"/>
            <w:vAlign w:val="center"/>
          </w:tcPr>
          <w:p>
            <w:pPr>
              <w:adjustRightInd w:val="0"/>
              <w:snapToGrid w:val="0"/>
              <w:spacing w:line="276" w:lineRule="auto"/>
              <w:rPr>
                <w:rFonts w:hint="eastAsia" w:ascii="华文中宋" w:hAnsi="华文中宋" w:eastAsia="华文中宋" w:cs="Times New Roman"/>
                <w:color w:val="000000"/>
                <w:sz w:val="24"/>
                <w:lang w:eastAsia="zh-CN"/>
              </w:rPr>
            </w:pPr>
            <w:r>
              <w:rPr>
                <w:rFonts w:hint="eastAsia" w:ascii="华文中宋" w:hAnsi="华文中宋" w:eastAsia="华文中宋" w:cs="Times New Roman"/>
                <w:color w:val="000000"/>
                <w:sz w:val="24"/>
                <w:lang w:eastAsia="zh-CN"/>
              </w:rPr>
              <w:t>综合自评等</w:t>
            </w:r>
            <w:r>
              <w:rPr>
                <w:rFonts w:hint="eastAsia" w:ascii="华文中宋" w:hAnsi="华文中宋" w:eastAsia="华文中宋" w:cs="Times New Roman"/>
                <w:color w:val="000000"/>
                <w:sz w:val="24"/>
                <w:lang w:val="en-US" w:eastAsia="zh-CN"/>
              </w:rPr>
              <w:t xml:space="preserve">     </w:t>
            </w:r>
            <w:r>
              <w:rPr>
                <w:rFonts w:hint="eastAsia" w:ascii="华文中宋" w:hAnsi="华文中宋" w:eastAsia="华文中宋" w:cs="Times New Roman"/>
                <w:color w:val="000000"/>
                <w:sz w:val="24"/>
                <w:lang w:eastAsia="zh-CN"/>
              </w:rPr>
              <w:t>级</w:t>
            </w:r>
          </w:p>
        </w:tc>
        <w:tc>
          <w:tcPr>
            <w:tcW w:w="8367" w:type="dxa"/>
            <w:gridSpan w:val="19"/>
            <w:noWrap w:val="0"/>
            <w:vAlign w:val="top"/>
          </w:tcPr>
          <w:p>
            <w:pPr>
              <w:keepNext w:val="0"/>
              <w:keepLines w:val="0"/>
              <w:pageBreakBefore w:val="0"/>
              <w:kinsoku/>
              <w:overflowPunct/>
              <w:topLinePunct w:val="0"/>
              <w:autoSpaceDE/>
              <w:autoSpaceDN/>
              <w:bidi w:val="0"/>
              <w:adjustRightInd w:val="0"/>
              <w:snapToGrid w:val="0"/>
              <w:spacing w:line="360" w:lineRule="auto"/>
              <w:ind w:right="0" w:rightChars="0" w:firstLine="480" w:firstLineChars="200"/>
              <w:jc w:val="left"/>
              <w:textAlignment w:val="auto"/>
              <w:rPr>
                <w:rFonts w:hint="eastAsia" w:ascii="华文中宋" w:hAnsi="华文中宋" w:eastAsia="华文中宋" w:cs="Times New Roman"/>
                <w:color w:val="000000"/>
                <w:sz w:val="24"/>
                <w:lang w:eastAsia="zh-CN"/>
              </w:rPr>
            </w:pPr>
            <w:r>
              <w:rPr>
                <w:rFonts w:hint="eastAsia" w:ascii="华文中宋" w:hAnsi="华文中宋" w:eastAsia="华文中宋" w:cs="Times New Roman"/>
                <w:b w:val="0"/>
                <w:bCs w:val="0"/>
                <w:color w:val="000000"/>
                <w:sz w:val="24"/>
                <w:lang w:val="en-US" w:eastAsia="zh-CN"/>
              </w:rPr>
              <w:t>优（  ）   良（  ）    中（  ）    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2" w:hRule="atLeast"/>
        </w:trPr>
        <w:tc>
          <w:tcPr>
            <w:tcW w:w="1353" w:type="dxa"/>
            <w:gridSpan w:val="3"/>
            <w:tcBorders>
              <w:bottom w:val="single" w:color="auto" w:sz="4" w:space="0"/>
            </w:tcBorders>
            <w:noWrap w:val="0"/>
            <w:vAlign w:val="center"/>
          </w:tcPr>
          <w:p>
            <w:pPr>
              <w:keepNext w:val="0"/>
              <w:keepLines w:val="0"/>
              <w:pageBreakBefore w:val="0"/>
              <w:kinsoku/>
              <w:overflowPunct/>
              <w:topLinePunct w:val="0"/>
              <w:autoSpaceDE/>
              <w:autoSpaceDN/>
              <w:bidi w:val="0"/>
              <w:adjustRightInd w:val="0"/>
              <w:snapToGrid w:val="0"/>
              <w:spacing w:line="240" w:lineRule="auto"/>
              <w:ind w:right="0" w:rightChars="0"/>
              <w:jc w:val="center"/>
              <w:textAlignment w:val="auto"/>
              <w:rPr>
                <w:rFonts w:hint="eastAsia" w:ascii="华文中宋" w:hAnsi="华文中宋" w:eastAsia="华文中宋"/>
                <w:sz w:val="24"/>
                <w:lang w:eastAsia="zh-CN"/>
              </w:rPr>
            </w:pPr>
            <w:r>
              <w:rPr>
                <w:rFonts w:hint="eastAsia" w:ascii="华文中宋" w:hAnsi="华文中宋" w:eastAsia="华文中宋"/>
                <w:sz w:val="24"/>
                <w:lang w:eastAsia="zh-CN"/>
              </w:rPr>
              <w:t>申报</w:t>
            </w:r>
          </w:p>
          <w:p>
            <w:pPr>
              <w:keepNext w:val="0"/>
              <w:keepLines w:val="0"/>
              <w:pageBreakBefore w:val="0"/>
              <w:kinsoku/>
              <w:overflowPunct/>
              <w:topLinePunct w:val="0"/>
              <w:autoSpaceDE/>
              <w:autoSpaceDN/>
              <w:bidi w:val="0"/>
              <w:adjustRightInd w:val="0"/>
              <w:snapToGrid w:val="0"/>
              <w:spacing w:line="240" w:lineRule="auto"/>
              <w:ind w:right="0" w:rightChars="0"/>
              <w:jc w:val="center"/>
              <w:textAlignment w:val="auto"/>
              <w:rPr>
                <w:rFonts w:hint="eastAsia" w:ascii="华文中宋" w:hAnsi="华文中宋" w:eastAsia="华文中宋"/>
                <w:sz w:val="24"/>
              </w:rPr>
            </w:pPr>
            <w:r>
              <w:rPr>
                <w:rFonts w:hint="eastAsia" w:ascii="华文中宋" w:hAnsi="华文中宋" w:eastAsia="华文中宋"/>
                <w:sz w:val="24"/>
              </w:rPr>
              <w:t>机构</w:t>
            </w:r>
          </w:p>
          <w:p>
            <w:pPr>
              <w:keepNext w:val="0"/>
              <w:keepLines w:val="0"/>
              <w:pageBreakBefore w:val="0"/>
              <w:kinsoku/>
              <w:overflowPunct/>
              <w:topLinePunct w:val="0"/>
              <w:autoSpaceDE/>
              <w:autoSpaceDN/>
              <w:bidi w:val="0"/>
              <w:adjustRightInd w:val="0"/>
              <w:snapToGrid w:val="0"/>
              <w:spacing w:line="240" w:lineRule="auto"/>
              <w:ind w:right="0" w:rightChars="0"/>
              <w:jc w:val="center"/>
              <w:textAlignment w:val="auto"/>
              <w:rPr>
                <w:rFonts w:hint="eastAsia" w:ascii="华文中宋" w:hAnsi="华文中宋" w:eastAsia="华文中宋" w:cs="Times New Roman"/>
                <w:color w:val="000000"/>
                <w:sz w:val="24"/>
                <w:lang w:eastAsia="zh-CN"/>
              </w:rPr>
            </w:pPr>
            <w:r>
              <w:rPr>
                <w:rFonts w:hint="eastAsia" w:ascii="华文中宋" w:hAnsi="华文中宋" w:eastAsia="华文中宋"/>
                <w:sz w:val="24"/>
              </w:rPr>
              <w:t>签章</w:t>
            </w:r>
          </w:p>
        </w:tc>
        <w:tc>
          <w:tcPr>
            <w:tcW w:w="8367" w:type="dxa"/>
            <w:gridSpan w:val="19"/>
            <w:noWrap w:val="0"/>
            <w:vAlign w:val="top"/>
          </w:tcPr>
          <w:p>
            <w:pPr>
              <w:keepNext w:val="0"/>
              <w:keepLines w:val="0"/>
              <w:pageBreakBefore w:val="0"/>
              <w:kinsoku/>
              <w:wordWrap w:val="0"/>
              <w:overflowPunct/>
              <w:topLinePunct w:val="0"/>
              <w:autoSpaceDE/>
              <w:autoSpaceDN/>
              <w:bidi w:val="0"/>
              <w:adjustRightInd w:val="0"/>
              <w:snapToGrid w:val="0"/>
              <w:spacing w:line="240" w:lineRule="auto"/>
              <w:ind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是（）否（）愿意继续担任管理人。对填报内容的准确性、真实性负责。填写内容含糊不清、不符合要求的自负其责；如有弄虚作假情况，取消管理人资格。</w:t>
            </w:r>
          </w:p>
          <w:p>
            <w:pPr>
              <w:keepNext w:val="0"/>
              <w:keepLines w:val="0"/>
              <w:pageBreakBefore w:val="0"/>
              <w:kinsoku/>
              <w:wordWrap w:val="0"/>
              <w:overflowPunct/>
              <w:topLinePunct w:val="0"/>
              <w:autoSpaceDE/>
              <w:autoSpaceDN/>
              <w:bidi w:val="0"/>
              <w:adjustRightInd w:val="0"/>
              <w:snapToGrid w:val="0"/>
              <w:spacing w:line="240" w:lineRule="auto"/>
              <w:ind w:right="0" w:rightChars="0"/>
              <w:textAlignment w:val="auto"/>
            </w:pPr>
          </w:p>
          <w:p>
            <w:pPr>
              <w:keepNext w:val="0"/>
              <w:keepLines w:val="0"/>
              <w:pageBreakBefore w:val="0"/>
              <w:kinsoku/>
              <w:overflowPunct/>
              <w:topLinePunct w:val="0"/>
              <w:autoSpaceDE/>
              <w:autoSpaceDN/>
              <w:bidi w:val="0"/>
              <w:adjustRightInd w:val="0"/>
              <w:snapToGrid w:val="0"/>
              <w:spacing w:line="240" w:lineRule="auto"/>
              <w:ind w:right="0" w:rightChars="0"/>
              <w:jc w:val="center"/>
              <w:textAlignment w:val="auto"/>
              <w:rPr>
                <w:rFonts w:ascii="华文中宋" w:hAnsi="华文中宋" w:eastAsia="华文中宋"/>
                <w:sz w:val="28"/>
                <w:szCs w:val="28"/>
              </w:rPr>
            </w:pPr>
            <w:r>
              <w:rPr>
                <w:rFonts w:hint="eastAsia" w:ascii="华文中宋" w:hAnsi="华文中宋" w:eastAsia="华文中宋"/>
                <w:sz w:val="28"/>
                <w:szCs w:val="28"/>
              </w:rPr>
              <w:t xml:space="preserve">              申请单位（盖章</w:t>
            </w:r>
            <w:r>
              <w:rPr>
                <w:rFonts w:ascii="华文中宋" w:hAnsi="华文中宋" w:eastAsia="华文中宋"/>
                <w:sz w:val="28"/>
                <w:szCs w:val="28"/>
              </w:rPr>
              <w:t>）</w:t>
            </w:r>
          </w:p>
          <w:p>
            <w:pPr>
              <w:keepNext w:val="0"/>
              <w:keepLines w:val="0"/>
              <w:pageBreakBefore w:val="0"/>
              <w:kinsoku/>
              <w:wordWrap w:val="0"/>
              <w:overflowPunct/>
              <w:topLinePunct w:val="0"/>
              <w:autoSpaceDE/>
              <w:autoSpaceDN/>
              <w:bidi w:val="0"/>
              <w:adjustRightInd w:val="0"/>
              <w:snapToGrid w:val="0"/>
              <w:spacing w:line="240" w:lineRule="auto"/>
              <w:ind w:right="0" w:rightChars="0"/>
              <w:jc w:val="right"/>
              <w:textAlignment w:val="auto"/>
              <w:rPr>
                <w:rFonts w:ascii="华文中宋" w:hAnsi="华文中宋" w:eastAsia="华文中宋"/>
                <w:sz w:val="28"/>
                <w:szCs w:val="28"/>
                <w:u w:val="single"/>
              </w:rPr>
            </w:pPr>
            <w:r>
              <w:rPr>
                <w:rFonts w:hint="eastAsia" w:ascii="华文中宋" w:hAnsi="华文中宋" w:eastAsia="华文中宋"/>
                <w:sz w:val="28"/>
                <w:szCs w:val="28"/>
              </w:rPr>
              <w:t xml:space="preserve">负责人/法定代表人：  </w:t>
            </w:r>
            <w:r>
              <w:rPr>
                <w:rFonts w:hint="eastAsia" w:ascii="华文中宋" w:hAnsi="华文中宋" w:eastAsia="华文中宋"/>
                <w:sz w:val="28"/>
                <w:szCs w:val="28"/>
                <w:u w:val="single"/>
              </w:rPr>
              <w:t xml:space="preserve">          </w:t>
            </w:r>
          </w:p>
          <w:p>
            <w:pPr>
              <w:keepNext w:val="0"/>
              <w:keepLines w:val="0"/>
              <w:pageBreakBefore w:val="0"/>
              <w:kinsoku/>
              <w:overflowPunct/>
              <w:topLinePunct w:val="0"/>
              <w:autoSpaceDE/>
              <w:autoSpaceDN/>
              <w:bidi w:val="0"/>
              <w:adjustRightInd w:val="0"/>
              <w:snapToGrid w:val="0"/>
              <w:spacing w:line="360" w:lineRule="auto"/>
              <w:ind w:right="0" w:rightChars="0" w:firstLine="480" w:firstLineChars="200"/>
              <w:jc w:val="left"/>
              <w:textAlignment w:val="auto"/>
              <w:rPr>
                <w:rFonts w:hint="eastAsia" w:ascii="华文中宋" w:hAnsi="华文中宋" w:eastAsia="华文中宋" w:cs="Times New Roman"/>
                <w:b w:val="0"/>
                <w:bCs w:val="0"/>
                <w:color w:val="000000"/>
                <w:sz w:val="24"/>
                <w:lang w:val="en-US" w:eastAsia="zh-CN"/>
              </w:rPr>
            </w:pPr>
            <w:r>
              <w:rPr>
                <w:rFonts w:hint="eastAsia" w:ascii="华文中宋" w:hAnsi="华文中宋" w:eastAsia="华文中宋"/>
                <w:sz w:val="24"/>
              </w:rPr>
              <w:t xml:space="preserve">                            年    月    日</w:t>
            </w:r>
          </w:p>
        </w:tc>
      </w:tr>
    </w:tbl>
    <w:p>
      <w:pPr>
        <w:keepNext w:val="0"/>
        <w:keepLines w:val="0"/>
        <w:pageBreakBefore w:val="0"/>
        <w:kinsoku/>
        <w:overflowPunct/>
        <w:topLinePunct w:val="0"/>
        <w:autoSpaceDE/>
        <w:autoSpaceDN/>
        <w:bidi w:val="0"/>
        <w:adjustRightInd w:val="0"/>
        <w:snapToGrid w:val="0"/>
        <w:spacing w:line="360" w:lineRule="auto"/>
        <w:ind w:right="0" w:rightChars="0"/>
        <w:jc w:val="both"/>
        <w:textAlignment w:val="auto"/>
        <w:rPr>
          <w:rFonts w:hint="eastAsia" w:ascii="宋体" w:hAnsi="宋体"/>
          <w:b/>
          <w:bCs/>
          <w:color w:val="000000"/>
          <w:sz w:val="28"/>
          <w:szCs w:val="32"/>
        </w:rPr>
        <w:sectPr>
          <w:footerReference r:id="rId3" w:type="default"/>
          <w:footerReference r:id="rId4" w:type="even"/>
          <w:pgSz w:w="11906" w:h="16838"/>
          <w:pgMar w:top="1440" w:right="1800" w:bottom="1440" w:left="1800" w:header="851" w:footer="992" w:gutter="0"/>
          <w:cols w:space="425" w:num="1"/>
          <w:docGrid w:type="lines" w:linePitch="312" w:charSpace="0"/>
        </w:sectPr>
      </w:pPr>
      <w:r>
        <w:rPr>
          <w:rFonts w:hint="eastAsia" w:ascii="宋体" w:hAnsi="宋体"/>
          <w:b/>
          <w:bCs/>
          <w:color w:val="000000"/>
          <w:sz w:val="28"/>
          <w:szCs w:val="32"/>
        </w:rPr>
        <w:t xml:space="preserve">提交材料人（联系电话）：        提交时间：    接收材料人： </w:t>
      </w:r>
    </w:p>
    <w:p>
      <w:pPr>
        <w:keepNext w:val="0"/>
        <w:keepLines w:val="0"/>
        <w:pageBreakBefore w:val="0"/>
        <w:kinsoku/>
        <w:overflowPunct/>
        <w:topLinePunct w:val="0"/>
        <w:autoSpaceDE/>
        <w:autoSpaceDN/>
        <w:bidi w:val="0"/>
        <w:adjustRightInd w:val="0"/>
        <w:snapToGrid w:val="0"/>
        <w:spacing w:line="360" w:lineRule="auto"/>
        <w:ind w:right="0" w:rightChars="0"/>
        <w:jc w:val="left"/>
        <w:textAlignment w:val="auto"/>
        <w:rPr>
          <w:rFonts w:hint="eastAsia" w:ascii="黑体" w:hAnsi="黑体" w:eastAsia="黑体" w:cs="黑体"/>
          <w:b w:val="0"/>
          <w:bCs w:val="0"/>
          <w:color w:val="000000"/>
          <w:sz w:val="28"/>
          <w:szCs w:val="32"/>
          <w:lang w:eastAsia="zh-CN"/>
        </w:rPr>
      </w:pPr>
      <w:r>
        <w:rPr>
          <w:rFonts w:hint="eastAsia" w:ascii="黑体" w:hAnsi="黑体" w:eastAsia="黑体" w:cs="黑体"/>
          <w:b w:val="0"/>
          <w:bCs w:val="0"/>
          <w:color w:val="000000"/>
          <w:sz w:val="28"/>
          <w:szCs w:val="32"/>
          <w:lang w:eastAsia="zh-CN"/>
        </w:rPr>
        <w:t>附：</w:t>
      </w:r>
    </w:p>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hint="eastAsia" w:ascii="方正小标宋简体" w:hAnsi="方正小标宋简体" w:eastAsia="方正小标宋简体" w:cs="方正小标宋简体"/>
          <w:b/>
          <w:bCs/>
          <w:color w:val="000000"/>
          <w:sz w:val="32"/>
          <w:szCs w:val="32"/>
        </w:rPr>
      </w:pPr>
      <w:r>
        <w:rPr>
          <w:rFonts w:hint="eastAsia" w:ascii="方正小标宋简体" w:hAnsi="方正小标宋简体" w:eastAsia="方正小标宋简体" w:cs="方正小标宋简体"/>
          <w:sz w:val="32"/>
          <w:szCs w:val="32"/>
          <w:lang w:eastAsia="zh-CN"/>
        </w:rPr>
        <w:t>个案自评（逐一填写</w:t>
      </w:r>
      <w:r>
        <w:rPr>
          <w:rFonts w:hint="eastAsia" w:ascii="方正小标宋简体" w:hAnsi="方正小标宋简体" w:eastAsia="方正小标宋简体" w:cs="方正小标宋简体"/>
          <w:b w:val="0"/>
          <w:bCs w:val="0"/>
          <w:color w:val="000000"/>
          <w:sz w:val="32"/>
          <w:szCs w:val="32"/>
          <w:lang w:val="en-US" w:eastAsia="zh-CN"/>
        </w:rPr>
        <w:t>2019年3月以来</w:t>
      </w:r>
      <w:r>
        <w:rPr>
          <w:rFonts w:hint="eastAsia" w:ascii="方正小标宋简体" w:hAnsi="方正小标宋简体" w:eastAsia="方正小标宋简体" w:cs="方正小标宋简体"/>
          <w:color w:val="000000"/>
          <w:sz w:val="32"/>
          <w:szCs w:val="32"/>
          <w:lang w:eastAsia="zh-CN"/>
        </w:rPr>
        <w:t>破产强清事务团队</w:t>
      </w:r>
      <w:r>
        <w:rPr>
          <w:rFonts w:hint="eastAsia" w:ascii="方正小标宋简体" w:hAnsi="方正小标宋简体" w:eastAsia="方正小标宋简体" w:cs="方正小标宋简体"/>
          <w:color w:val="000000"/>
          <w:sz w:val="32"/>
          <w:szCs w:val="32"/>
        </w:rPr>
        <w:t>处理</w:t>
      </w:r>
      <w:r>
        <w:rPr>
          <w:rFonts w:hint="eastAsia" w:ascii="方正小标宋简体" w:hAnsi="方正小标宋简体" w:eastAsia="方正小标宋简体" w:cs="方正小标宋简体"/>
          <w:color w:val="000000"/>
          <w:sz w:val="32"/>
          <w:szCs w:val="32"/>
          <w:lang w:eastAsia="zh-CN"/>
        </w:rPr>
        <w:t>的所有</w:t>
      </w:r>
      <w:r>
        <w:rPr>
          <w:rFonts w:hint="eastAsia" w:ascii="方正小标宋简体" w:hAnsi="方正小标宋简体" w:eastAsia="方正小标宋简体" w:cs="方正小标宋简体"/>
          <w:color w:val="000000"/>
          <w:sz w:val="32"/>
          <w:szCs w:val="32"/>
        </w:rPr>
        <w:t>破产</w:t>
      </w:r>
      <w:r>
        <w:rPr>
          <w:rFonts w:hint="eastAsia" w:ascii="方正小标宋简体" w:hAnsi="方正小标宋简体" w:eastAsia="方正小标宋简体" w:cs="方正小标宋简体"/>
          <w:color w:val="000000"/>
          <w:sz w:val="32"/>
          <w:szCs w:val="32"/>
          <w:lang w:eastAsia="zh-CN"/>
        </w:rPr>
        <w:t>、强清案件</w:t>
      </w:r>
      <w:r>
        <w:rPr>
          <w:rFonts w:hint="eastAsia" w:ascii="方正小标宋简体" w:hAnsi="方正小标宋简体" w:eastAsia="方正小标宋简体" w:cs="方正小标宋简体"/>
          <w:sz w:val="32"/>
          <w:szCs w:val="32"/>
          <w:lang w:eastAsia="zh-CN"/>
        </w:rPr>
        <w:t>）</w:t>
      </w:r>
    </w:p>
    <w:tbl>
      <w:tblPr>
        <w:tblStyle w:val="7"/>
        <w:tblW w:w="1357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1045"/>
        <w:gridCol w:w="1305"/>
        <w:gridCol w:w="1155"/>
        <w:gridCol w:w="1260"/>
        <w:gridCol w:w="2190"/>
        <w:gridCol w:w="900"/>
        <w:gridCol w:w="2325"/>
        <w:gridCol w:w="1650"/>
        <w:gridCol w:w="1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6" w:hRule="atLeast"/>
        </w:trPr>
        <w:tc>
          <w:tcPr>
            <w:tcW w:w="624" w:type="dxa"/>
            <w:tcBorders>
              <w:bottom w:val="single" w:color="auto" w:sz="4" w:space="0"/>
            </w:tcBorders>
            <w:noWrap w:val="0"/>
            <w:vAlign w:val="center"/>
          </w:tcPr>
          <w:p>
            <w:pPr>
              <w:adjustRightInd w:val="0"/>
              <w:snapToGrid w:val="0"/>
              <w:spacing w:line="276" w:lineRule="auto"/>
              <w:rPr>
                <w:rFonts w:hint="eastAsia" w:ascii="黑体" w:hAnsi="黑体" w:eastAsia="黑体" w:cs="黑体"/>
                <w:sz w:val="24"/>
                <w:lang w:eastAsia="zh-CN"/>
              </w:rPr>
            </w:pPr>
            <w:r>
              <w:rPr>
                <w:rFonts w:hint="eastAsia" w:ascii="黑体" w:hAnsi="黑体" w:eastAsia="黑体" w:cs="黑体"/>
                <w:sz w:val="24"/>
                <w:lang w:eastAsia="zh-CN"/>
              </w:rPr>
              <w:t>序号</w:t>
            </w:r>
          </w:p>
        </w:tc>
        <w:tc>
          <w:tcPr>
            <w:tcW w:w="1045" w:type="dxa"/>
            <w:tcBorders>
              <w:bottom w:val="single" w:color="auto" w:sz="4" w:space="0"/>
            </w:tcBorders>
            <w:noWrap w:val="0"/>
            <w:vAlign w:val="center"/>
          </w:tcPr>
          <w:p>
            <w:pPr>
              <w:adjustRightInd w:val="0"/>
              <w:snapToGrid w:val="0"/>
              <w:spacing w:line="276" w:lineRule="auto"/>
              <w:rPr>
                <w:rFonts w:hint="eastAsia" w:ascii="黑体" w:hAnsi="黑体" w:eastAsia="黑体" w:cs="黑体"/>
                <w:sz w:val="24"/>
                <w:lang w:eastAsia="zh-CN"/>
              </w:rPr>
            </w:pPr>
            <w:r>
              <w:rPr>
                <w:rFonts w:hint="eastAsia" w:ascii="黑体" w:hAnsi="黑体" w:eastAsia="黑体" w:cs="黑体"/>
                <w:sz w:val="24"/>
                <w:lang w:eastAsia="zh-CN"/>
              </w:rPr>
              <w:t>案号及案件名称</w:t>
            </w:r>
          </w:p>
        </w:tc>
        <w:tc>
          <w:tcPr>
            <w:tcW w:w="1305" w:type="dxa"/>
            <w:tcBorders>
              <w:bottom w:val="single" w:color="auto" w:sz="4" w:space="0"/>
            </w:tcBorders>
            <w:noWrap w:val="0"/>
            <w:vAlign w:val="center"/>
          </w:tcPr>
          <w:p>
            <w:pPr>
              <w:adjustRightInd w:val="0"/>
              <w:snapToGrid w:val="0"/>
              <w:spacing w:line="276" w:lineRule="auto"/>
              <w:rPr>
                <w:rFonts w:hint="eastAsia" w:ascii="黑体" w:hAnsi="黑体" w:eastAsia="黑体" w:cs="黑体"/>
                <w:sz w:val="24"/>
                <w:lang w:eastAsia="zh-CN"/>
              </w:rPr>
            </w:pPr>
            <w:r>
              <w:rPr>
                <w:rFonts w:hint="eastAsia" w:ascii="黑体" w:hAnsi="黑体" w:eastAsia="黑体" w:cs="黑体"/>
                <w:sz w:val="24"/>
                <w:lang w:eastAsia="zh-CN"/>
              </w:rPr>
              <w:t>受理法院及承办法官</w:t>
            </w:r>
          </w:p>
        </w:tc>
        <w:tc>
          <w:tcPr>
            <w:tcW w:w="1155" w:type="dxa"/>
            <w:tcBorders>
              <w:bottom w:val="single" w:color="auto" w:sz="4" w:space="0"/>
            </w:tcBorders>
            <w:noWrap w:val="0"/>
            <w:vAlign w:val="center"/>
          </w:tcPr>
          <w:p>
            <w:pPr>
              <w:adjustRightInd w:val="0"/>
              <w:snapToGrid w:val="0"/>
              <w:spacing w:line="276" w:lineRule="auto"/>
              <w:rPr>
                <w:rFonts w:hint="eastAsia" w:ascii="黑体" w:hAnsi="黑体" w:eastAsia="黑体" w:cs="黑体"/>
                <w:sz w:val="24"/>
                <w:lang w:eastAsia="zh-CN"/>
              </w:rPr>
            </w:pPr>
            <w:r>
              <w:rPr>
                <w:rFonts w:hint="eastAsia" w:ascii="黑体" w:hAnsi="黑体" w:eastAsia="黑体" w:cs="黑体"/>
                <w:sz w:val="24"/>
                <w:lang w:eastAsia="zh-CN"/>
              </w:rPr>
              <w:t>指定时间及完成时间</w:t>
            </w:r>
          </w:p>
        </w:tc>
        <w:tc>
          <w:tcPr>
            <w:tcW w:w="1260" w:type="dxa"/>
            <w:tcBorders>
              <w:bottom w:val="single" w:color="auto" w:sz="4" w:space="0"/>
            </w:tcBorders>
            <w:noWrap w:val="0"/>
            <w:vAlign w:val="center"/>
          </w:tcPr>
          <w:p>
            <w:pPr>
              <w:adjustRightInd w:val="0"/>
              <w:snapToGrid w:val="0"/>
              <w:spacing w:line="276" w:lineRule="auto"/>
              <w:rPr>
                <w:rFonts w:hint="eastAsia" w:ascii="黑体" w:hAnsi="黑体" w:eastAsia="黑体" w:cs="黑体"/>
                <w:sz w:val="24"/>
                <w:lang w:eastAsia="zh-CN"/>
              </w:rPr>
            </w:pPr>
            <w:r>
              <w:rPr>
                <w:rFonts w:hint="eastAsia" w:ascii="黑体" w:hAnsi="黑体" w:eastAsia="黑体" w:cs="黑体"/>
                <w:sz w:val="24"/>
                <w:lang w:eastAsia="zh-CN"/>
              </w:rPr>
              <w:t>案件负责人及主要承办人员</w:t>
            </w:r>
          </w:p>
        </w:tc>
        <w:tc>
          <w:tcPr>
            <w:tcW w:w="2190" w:type="dxa"/>
            <w:tcBorders>
              <w:bottom w:val="single" w:color="auto" w:sz="4" w:space="0"/>
            </w:tcBorders>
            <w:noWrap w:val="0"/>
            <w:vAlign w:val="center"/>
          </w:tcPr>
          <w:p>
            <w:pPr>
              <w:adjustRightInd w:val="0"/>
              <w:snapToGrid w:val="0"/>
              <w:spacing w:line="276" w:lineRule="auto"/>
              <w:rPr>
                <w:rFonts w:hint="eastAsia" w:ascii="黑体" w:hAnsi="黑体" w:eastAsia="黑体" w:cs="黑体"/>
                <w:sz w:val="24"/>
                <w:lang w:eastAsia="zh-CN"/>
              </w:rPr>
            </w:pPr>
            <w:r>
              <w:rPr>
                <w:rFonts w:hint="eastAsia" w:ascii="黑体" w:hAnsi="黑体" w:eastAsia="黑体" w:cs="黑体"/>
                <w:sz w:val="24"/>
                <w:lang w:eastAsia="zh-CN"/>
              </w:rPr>
              <w:t>债权确认及破产衍生诉讼情况</w:t>
            </w:r>
          </w:p>
        </w:tc>
        <w:tc>
          <w:tcPr>
            <w:tcW w:w="900" w:type="dxa"/>
            <w:tcBorders>
              <w:bottom w:val="single" w:color="auto" w:sz="4" w:space="0"/>
            </w:tcBorders>
            <w:noWrap w:val="0"/>
            <w:vAlign w:val="center"/>
          </w:tcPr>
          <w:p>
            <w:pPr>
              <w:adjustRightInd w:val="0"/>
              <w:snapToGrid w:val="0"/>
              <w:spacing w:line="276" w:lineRule="auto"/>
              <w:rPr>
                <w:rFonts w:hint="eastAsia" w:ascii="黑体" w:hAnsi="黑体" w:eastAsia="黑体" w:cs="黑体"/>
                <w:sz w:val="24"/>
                <w:lang w:eastAsia="zh-CN"/>
              </w:rPr>
            </w:pPr>
            <w:r>
              <w:rPr>
                <w:rFonts w:hint="eastAsia" w:ascii="黑体" w:hAnsi="黑体" w:eastAsia="黑体" w:cs="黑体"/>
                <w:sz w:val="24"/>
                <w:lang w:eastAsia="zh-CN"/>
              </w:rPr>
              <w:t>债权人清偿率</w:t>
            </w:r>
          </w:p>
        </w:tc>
        <w:tc>
          <w:tcPr>
            <w:tcW w:w="2325" w:type="dxa"/>
            <w:tcBorders>
              <w:bottom w:val="single" w:color="auto" w:sz="4" w:space="0"/>
            </w:tcBorders>
            <w:noWrap w:val="0"/>
            <w:vAlign w:val="center"/>
          </w:tcPr>
          <w:p>
            <w:pPr>
              <w:adjustRightInd w:val="0"/>
              <w:snapToGrid w:val="0"/>
              <w:spacing w:line="276" w:lineRule="auto"/>
              <w:rPr>
                <w:rFonts w:hint="eastAsia" w:ascii="黑体" w:hAnsi="黑体" w:eastAsia="黑体" w:cs="黑体"/>
                <w:sz w:val="24"/>
                <w:lang w:eastAsia="zh-CN"/>
              </w:rPr>
            </w:pPr>
            <w:r>
              <w:rPr>
                <w:rFonts w:hint="eastAsia" w:ascii="黑体" w:hAnsi="黑体" w:eastAsia="黑体" w:cs="黑体"/>
                <w:sz w:val="24"/>
                <w:lang w:eastAsia="zh-CN"/>
              </w:rPr>
              <w:t>亮点和不足</w:t>
            </w:r>
          </w:p>
        </w:tc>
        <w:tc>
          <w:tcPr>
            <w:tcW w:w="1650" w:type="dxa"/>
            <w:tcBorders>
              <w:bottom w:val="single" w:color="auto" w:sz="4" w:space="0"/>
            </w:tcBorders>
            <w:noWrap w:val="0"/>
            <w:vAlign w:val="center"/>
          </w:tcPr>
          <w:p>
            <w:pPr>
              <w:adjustRightInd w:val="0"/>
              <w:snapToGrid w:val="0"/>
              <w:spacing w:line="276" w:lineRule="auto"/>
              <w:rPr>
                <w:rFonts w:hint="eastAsia" w:ascii="黑体" w:hAnsi="黑体" w:eastAsia="黑体" w:cs="黑体"/>
                <w:sz w:val="24"/>
                <w:lang w:eastAsia="zh-CN"/>
              </w:rPr>
            </w:pPr>
            <w:r>
              <w:rPr>
                <w:rFonts w:hint="eastAsia" w:ascii="黑体" w:hAnsi="黑体" w:eastAsia="黑体" w:cs="黑体"/>
                <w:sz w:val="24"/>
                <w:lang w:eastAsia="zh-CN"/>
              </w:rPr>
              <w:t>投诉情况</w:t>
            </w:r>
          </w:p>
        </w:tc>
        <w:tc>
          <w:tcPr>
            <w:tcW w:w="1125" w:type="dxa"/>
            <w:tcBorders>
              <w:bottom w:val="single" w:color="auto" w:sz="4" w:space="0"/>
            </w:tcBorders>
            <w:noWrap w:val="0"/>
            <w:vAlign w:val="center"/>
          </w:tcPr>
          <w:p>
            <w:pPr>
              <w:adjustRightInd w:val="0"/>
              <w:snapToGrid w:val="0"/>
              <w:spacing w:line="276" w:lineRule="auto"/>
              <w:rPr>
                <w:rFonts w:hint="eastAsia" w:ascii="黑体" w:hAnsi="黑体" w:eastAsia="黑体" w:cs="黑体"/>
                <w:sz w:val="24"/>
                <w:lang w:eastAsia="zh-CN"/>
              </w:rPr>
            </w:pPr>
            <w:r>
              <w:rPr>
                <w:rFonts w:hint="eastAsia" w:ascii="黑体" w:hAnsi="黑体" w:eastAsia="黑体" w:cs="黑体"/>
                <w:sz w:val="24"/>
                <w:lang w:eastAsia="zh-CN"/>
              </w:rPr>
              <w:t>自评（</w:t>
            </w:r>
            <w:r>
              <w:rPr>
                <w:rFonts w:hint="eastAsia" w:ascii="黑体" w:hAnsi="黑体" w:eastAsia="黑体" w:cs="黑体"/>
                <w:b w:val="0"/>
                <w:bCs w:val="0"/>
                <w:color w:val="000000"/>
                <w:sz w:val="24"/>
                <w:lang w:eastAsia="zh-CN"/>
              </w:rPr>
              <w:t>优、良、中、差</w:t>
            </w:r>
            <w:r>
              <w:rPr>
                <w:rFonts w:hint="eastAsia" w:ascii="黑体" w:hAnsi="黑体" w:eastAsia="黑体" w:cs="黑体"/>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6" w:hRule="atLeast"/>
        </w:trPr>
        <w:tc>
          <w:tcPr>
            <w:tcW w:w="624" w:type="dxa"/>
            <w:tcBorders>
              <w:bottom w:val="single" w:color="auto" w:sz="4" w:space="0"/>
            </w:tcBorders>
            <w:noWrap w:val="0"/>
            <w:vAlign w:val="center"/>
          </w:tcPr>
          <w:p>
            <w:pPr>
              <w:adjustRightInd w:val="0"/>
              <w:snapToGrid w:val="0"/>
              <w:spacing w:line="276" w:lineRule="auto"/>
              <w:rPr>
                <w:rFonts w:hint="default" w:ascii="华文中宋" w:hAnsi="华文中宋" w:eastAsia="华文中宋"/>
                <w:sz w:val="24"/>
                <w:lang w:val="en-US" w:eastAsia="zh-CN"/>
              </w:rPr>
            </w:pPr>
            <w:r>
              <w:rPr>
                <w:rFonts w:hint="eastAsia" w:ascii="华文中宋" w:hAnsi="华文中宋" w:eastAsia="华文中宋"/>
                <w:sz w:val="24"/>
                <w:lang w:val="en-US" w:eastAsia="zh-CN"/>
              </w:rPr>
              <w:t>1</w:t>
            </w:r>
          </w:p>
        </w:tc>
        <w:tc>
          <w:tcPr>
            <w:tcW w:w="104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30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15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26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190" w:type="dxa"/>
            <w:tcBorders>
              <w:bottom w:val="single" w:color="auto" w:sz="4" w:space="0"/>
            </w:tcBorders>
            <w:noWrap w:val="0"/>
            <w:vAlign w:val="center"/>
          </w:tcPr>
          <w:p>
            <w:pPr>
              <w:adjustRightInd w:val="0"/>
              <w:snapToGrid w:val="0"/>
              <w:spacing w:line="276" w:lineRule="auto"/>
              <w:rPr>
                <w:rFonts w:hint="default" w:ascii="华文中宋" w:hAnsi="华文中宋" w:eastAsia="华文中宋"/>
                <w:sz w:val="24"/>
                <w:lang w:val="en-US" w:eastAsia="zh-CN"/>
              </w:rPr>
            </w:pPr>
            <w:r>
              <w:rPr>
                <w:rFonts w:hint="eastAsia" w:ascii="华文中宋" w:hAnsi="华文中宋" w:eastAsia="华文中宋" w:cs="Times New Roman"/>
                <w:b w:val="0"/>
                <w:bCs w:val="0"/>
                <w:color w:val="000000"/>
                <w:sz w:val="24"/>
                <w:lang w:val="en-US" w:eastAsia="zh-CN"/>
              </w:rPr>
              <w:t>确认债权 笔，债权异议诉讼 件，债权异议胜诉 件，追收破产财产诉讼 件。</w:t>
            </w:r>
          </w:p>
        </w:tc>
        <w:tc>
          <w:tcPr>
            <w:tcW w:w="900"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textAlignment w:val="auto"/>
              <w:rPr>
                <w:rFonts w:hint="eastAsia" w:ascii="华文中宋" w:hAnsi="华文中宋" w:eastAsia="华文中宋"/>
                <w:sz w:val="24"/>
                <w:lang w:eastAsia="zh-CN"/>
              </w:rPr>
            </w:pPr>
          </w:p>
        </w:tc>
        <w:tc>
          <w:tcPr>
            <w:tcW w:w="2325"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textAlignment w:val="auto"/>
              <w:rPr>
                <w:rFonts w:hint="eastAsia" w:ascii="华文中宋" w:hAnsi="华文中宋" w:eastAsia="华文中宋"/>
                <w:sz w:val="24"/>
                <w:lang w:eastAsia="zh-CN"/>
              </w:rPr>
            </w:pPr>
          </w:p>
        </w:tc>
        <w:tc>
          <w:tcPr>
            <w:tcW w:w="165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12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1" w:hRule="atLeast"/>
        </w:trPr>
        <w:tc>
          <w:tcPr>
            <w:tcW w:w="624" w:type="dxa"/>
            <w:tcBorders>
              <w:bottom w:val="single" w:color="auto" w:sz="4" w:space="0"/>
            </w:tcBorders>
            <w:noWrap w:val="0"/>
            <w:vAlign w:val="center"/>
          </w:tcPr>
          <w:p>
            <w:pPr>
              <w:adjustRightInd w:val="0"/>
              <w:snapToGrid w:val="0"/>
              <w:spacing w:line="276" w:lineRule="auto"/>
              <w:rPr>
                <w:rFonts w:hint="default" w:ascii="华文中宋" w:hAnsi="华文中宋" w:eastAsia="华文中宋"/>
                <w:sz w:val="24"/>
                <w:lang w:val="en-US" w:eastAsia="zh-CN"/>
              </w:rPr>
            </w:pPr>
            <w:r>
              <w:rPr>
                <w:rFonts w:hint="eastAsia" w:ascii="华文中宋" w:hAnsi="华文中宋" w:eastAsia="华文中宋"/>
                <w:sz w:val="24"/>
                <w:lang w:val="en-US" w:eastAsia="zh-CN"/>
              </w:rPr>
              <w:t>2</w:t>
            </w:r>
          </w:p>
        </w:tc>
        <w:tc>
          <w:tcPr>
            <w:tcW w:w="104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30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15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26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19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90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32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65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12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trPr>
        <w:tc>
          <w:tcPr>
            <w:tcW w:w="624" w:type="dxa"/>
            <w:tcBorders>
              <w:bottom w:val="single" w:color="auto" w:sz="4" w:space="0"/>
            </w:tcBorders>
            <w:noWrap w:val="0"/>
            <w:vAlign w:val="center"/>
          </w:tcPr>
          <w:p>
            <w:pPr>
              <w:adjustRightInd w:val="0"/>
              <w:snapToGrid w:val="0"/>
              <w:spacing w:line="276" w:lineRule="auto"/>
              <w:rPr>
                <w:rFonts w:hint="default" w:ascii="华文中宋" w:hAnsi="华文中宋" w:eastAsia="华文中宋"/>
                <w:sz w:val="24"/>
                <w:lang w:val="en-US" w:eastAsia="zh-CN"/>
              </w:rPr>
            </w:pPr>
            <w:r>
              <w:rPr>
                <w:rFonts w:hint="eastAsia" w:ascii="华文中宋" w:hAnsi="华文中宋" w:eastAsia="华文中宋"/>
                <w:sz w:val="24"/>
                <w:lang w:val="en-US" w:eastAsia="zh-CN"/>
              </w:rPr>
              <w:t>3</w:t>
            </w:r>
          </w:p>
        </w:tc>
        <w:tc>
          <w:tcPr>
            <w:tcW w:w="104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30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15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26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19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90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32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65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12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6" w:hRule="atLeast"/>
        </w:trPr>
        <w:tc>
          <w:tcPr>
            <w:tcW w:w="624" w:type="dxa"/>
            <w:tcBorders>
              <w:bottom w:val="single" w:color="auto" w:sz="4" w:space="0"/>
            </w:tcBorders>
            <w:noWrap w:val="0"/>
            <w:vAlign w:val="center"/>
          </w:tcPr>
          <w:p>
            <w:pPr>
              <w:adjustRightInd w:val="0"/>
              <w:snapToGrid w:val="0"/>
              <w:spacing w:line="276" w:lineRule="auto"/>
              <w:rPr>
                <w:rFonts w:hint="default" w:ascii="华文中宋" w:hAnsi="华文中宋" w:eastAsia="华文中宋"/>
                <w:sz w:val="24"/>
                <w:lang w:val="en-US" w:eastAsia="zh-CN"/>
              </w:rPr>
            </w:pPr>
            <w:r>
              <w:rPr>
                <w:rFonts w:hint="eastAsia" w:ascii="华文中宋" w:hAnsi="华文中宋" w:eastAsia="华文中宋"/>
                <w:sz w:val="24"/>
                <w:lang w:val="en-US" w:eastAsia="zh-CN"/>
              </w:rPr>
              <w:t>4</w:t>
            </w:r>
          </w:p>
        </w:tc>
        <w:tc>
          <w:tcPr>
            <w:tcW w:w="104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30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15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26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19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90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32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65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12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624" w:type="dxa"/>
            <w:tcBorders>
              <w:bottom w:val="single" w:color="auto" w:sz="4" w:space="0"/>
            </w:tcBorders>
            <w:noWrap w:val="0"/>
            <w:vAlign w:val="center"/>
          </w:tcPr>
          <w:p>
            <w:pPr>
              <w:adjustRightInd w:val="0"/>
              <w:snapToGrid w:val="0"/>
              <w:spacing w:line="276" w:lineRule="auto"/>
              <w:rPr>
                <w:rFonts w:hint="default" w:ascii="华文中宋" w:hAnsi="华文中宋" w:eastAsia="华文中宋"/>
                <w:sz w:val="24"/>
                <w:lang w:val="en-US" w:eastAsia="zh-CN"/>
              </w:rPr>
            </w:pPr>
            <w:r>
              <w:rPr>
                <w:rFonts w:hint="eastAsia" w:ascii="华文中宋" w:hAnsi="华文中宋" w:eastAsia="华文中宋"/>
                <w:sz w:val="24"/>
                <w:lang w:val="en-US" w:eastAsia="zh-CN"/>
              </w:rPr>
              <w:t>5</w:t>
            </w:r>
          </w:p>
        </w:tc>
        <w:tc>
          <w:tcPr>
            <w:tcW w:w="104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30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15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26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19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90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32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65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12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6" w:hRule="atLeast"/>
        </w:trPr>
        <w:tc>
          <w:tcPr>
            <w:tcW w:w="624" w:type="dxa"/>
            <w:tcBorders>
              <w:bottom w:val="single" w:color="auto" w:sz="4" w:space="0"/>
            </w:tcBorders>
            <w:noWrap w:val="0"/>
            <w:vAlign w:val="center"/>
          </w:tcPr>
          <w:p>
            <w:pPr>
              <w:adjustRightInd w:val="0"/>
              <w:snapToGrid w:val="0"/>
              <w:spacing w:line="276" w:lineRule="auto"/>
              <w:rPr>
                <w:rFonts w:hint="default" w:ascii="华文中宋" w:hAnsi="华文中宋" w:eastAsia="华文中宋"/>
                <w:sz w:val="24"/>
                <w:lang w:val="en-US" w:eastAsia="zh-CN"/>
              </w:rPr>
            </w:pPr>
            <w:r>
              <w:rPr>
                <w:rFonts w:hint="eastAsia" w:ascii="华文中宋" w:hAnsi="华文中宋" w:eastAsia="华文中宋"/>
                <w:sz w:val="24"/>
                <w:lang w:val="en-US" w:eastAsia="zh-CN"/>
              </w:rPr>
              <w:t>6</w:t>
            </w:r>
          </w:p>
        </w:tc>
        <w:tc>
          <w:tcPr>
            <w:tcW w:w="104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30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15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26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19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90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32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65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12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r>
    </w:tbl>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hint="eastAsia" w:ascii="宋体" w:hAnsi="宋体"/>
          <w:b/>
          <w:bCs/>
          <w:color w:val="000000"/>
          <w:sz w:val="28"/>
          <w:szCs w:val="32"/>
        </w:rPr>
        <w:sectPr>
          <w:pgSz w:w="16838" w:h="11906" w:orient="landscape"/>
          <w:pgMar w:top="1800" w:right="1440" w:bottom="1800" w:left="1440" w:header="851" w:footer="992" w:gutter="0"/>
          <w:cols w:space="425" w:num="1"/>
          <w:docGrid w:type="lines" w:linePitch="312" w:charSpace="0"/>
        </w:sectPr>
      </w:pPr>
    </w:p>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hint="eastAsia" w:ascii="宋体" w:hAnsi="宋体"/>
          <w:b/>
          <w:bCs/>
          <w:color w:val="000000"/>
          <w:sz w:val="28"/>
          <w:szCs w:val="32"/>
        </w:rPr>
      </w:pPr>
    </w:p>
    <w:p>
      <w:pPr>
        <w:keepNext w:val="0"/>
        <w:keepLines w:val="0"/>
        <w:pageBreakBefore w:val="0"/>
        <w:numPr>
          <w:ilvl w:val="0"/>
          <w:numId w:val="0"/>
        </w:numPr>
        <w:kinsoku/>
        <w:overflowPunct/>
        <w:topLinePunct w:val="0"/>
        <w:autoSpaceDE/>
        <w:autoSpaceDN/>
        <w:bidi w:val="0"/>
        <w:adjustRightInd w:val="0"/>
        <w:snapToGrid w:val="0"/>
        <w:spacing w:line="360" w:lineRule="auto"/>
        <w:ind w:right="0" w:rightChars="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hint="eastAsia" w:ascii="黑体" w:hAnsi="华文中宋" w:eastAsia="黑体" w:cs="Times New Roman"/>
          <w:color w:val="000000"/>
          <w:sz w:val="28"/>
          <w:szCs w:val="28"/>
          <w:lang w:val="en-US" w:eastAsia="zh-CN"/>
        </w:rPr>
      </w:pPr>
      <w:r>
        <w:rPr>
          <w:rFonts w:hint="eastAsia" w:ascii="黑体" w:hAnsi="华文中宋" w:eastAsia="黑体" w:cs="Times New Roman"/>
          <w:color w:val="000000"/>
          <w:sz w:val="28"/>
          <w:szCs w:val="28"/>
          <w:lang w:val="en-US" w:eastAsia="zh-CN"/>
        </w:rPr>
        <w:t>2023年</w:t>
      </w:r>
      <w:r>
        <w:rPr>
          <w:rFonts w:hint="eastAsia" w:ascii="黑体" w:hAnsi="华文中宋" w:eastAsia="黑体" w:cs="Times New Roman"/>
          <w:color w:val="000000"/>
          <w:sz w:val="28"/>
          <w:szCs w:val="28"/>
        </w:rPr>
        <w:t>广东省破产案件</w:t>
      </w:r>
      <w:r>
        <w:rPr>
          <w:rFonts w:hint="eastAsia" w:ascii="黑体" w:hAnsi="华文中宋" w:eastAsia="黑体" w:cs="Times New Roman"/>
          <w:color w:val="000000"/>
          <w:sz w:val="28"/>
          <w:szCs w:val="28"/>
          <w:lang w:val="en-US" w:eastAsia="zh-CN"/>
        </w:rPr>
        <w:t>管理人绩效考核自评表</w:t>
      </w:r>
    </w:p>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黑体" w:hAnsi="华文中宋" w:eastAsia="黑体"/>
          <w:color w:val="000000"/>
          <w:sz w:val="28"/>
          <w:szCs w:val="28"/>
        </w:rPr>
      </w:pPr>
      <w:r>
        <w:rPr>
          <w:rFonts w:hint="eastAsia" w:ascii="黑体" w:hAnsi="华文中宋" w:eastAsia="黑体"/>
          <w:color w:val="000000"/>
          <w:sz w:val="28"/>
          <w:szCs w:val="28"/>
        </w:rPr>
        <w:t>（个人</w:t>
      </w:r>
      <w:r>
        <w:rPr>
          <w:rFonts w:hint="eastAsia" w:ascii="黑体" w:hAnsi="华文中宋" w:eastAsia="黑体"/>
          <w:color w:val="000000"/>
          <w:sz w:val="28"/>
          <w:szCs w:val="28"/>
          <w:lang w:eastAsia="zh-CN"/>
        </w:rPr>
        <w:t>管理人</w:t>
      </w:r>
      <w:r>
        <w:rPr>
          <w:rFonts w:hint="eastAsia" w:ascii="黑体" w:hAnsi="华文中宋" w:eastAsia="黑体"/>
          <w:color w:val="000000"/>
          <w:sz w:val="28"/>
          <w:szCs w:val="28"/>
        </w:rPr>
        <w:t>填写）</w:t>
      </w:r>
    </w:p>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黑体" w:hAnsi="华文中宋" w:eastAsia="黑体"/>
          <w:color w:val="FF0000"/>
          <w:szCs w:val="28"/>
        </w:rPr>
      </w:pPr>
      <w:r>
        <w:rPr>
          <w:rFonts w:hint="eastAsia" w:ascii="黑体" w:hAnsi="华文中宋" w:eastAsia="黑体"/>
          <w:color w:val="000000"/>
          <w:sz w:val="28"/>
          <w:szCs w:val="28"/>
        </w:rPr>
        <w:t xml:space="preserve">      </w:t>
      </w:r>
      <w:r>
        <w:rPr>
          <w:rFonts w:hint="eastAsia" w:ascii="黑体" w:hAnsi="华文中宋" w:eastAsia="黑体"/>
          <w:color w:val="000000"/>
          <w:szCs w:val="28"/>
        </w:rPr>
        <w:t xml:space="preserve">                              所属中院辖区： </w:t>
      </w:r>
    </w:p>
    <w:tbl>
      <w:tblPr>
        <w:tblStyle w:val="7"/>
        <w:tblW w:w="972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7"/>
        <w:gridCol w:w="12"/>
        <w:gridCol w:w="329"/>
        <w:gridCol w:w="22"/>
        <w:gridCol w:w="158"/>
        <w:gridCol w:w="723"/>
        <w:gridCol w:w="502"/>
        <w:gridCol w:w="405"/>
        <w:gridCol w:w="354"/>
        <w:gridCol w:w="516"/>
        <w:gridCol w:w="335"/>
        <w:gridCol w:w="1645"/>
        <w:gridCol w:w="1842"/>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1778" w:type="dxa"/>
            <w:gridSpan w:val="5"/>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Cs w:val="18"/>
              </w:rPr>
            </w:pPr>
            <w:r>
              <w:rPr>
                <w:rFonts w:hint="eastAsia" w:ascii="华文中宋" w:hAnsi="华文中宋" w:eastAsia="华文中宋"/>
                <w:color w:val="000000"/>
                <w:sz w:val="24"/>
              </w:rPr>
              <w:t>申请人姓名</w:t>
            </w:r>
          </w:p>
        </w:tc>
        <w:tc>
          <w:tcPr>
            <w:tcW w:w="1984" w:type="dxa"/>
            <w:gridSpan w:val="4"/>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Cs w:val="18"/>
              </w:rPr>
            </w:pPr>
          </w:p>
        </w:tc>
        <w:tc>
          <w:tcPr>
            <w:tcW w:w="2496" w:type="dxa"/>
            <w:gridSpan w:val="3"/>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Cs w:val="18"/>
              </w:rPr>
            </w:pPr>
            <w:r>
              <w:rPr>
                <w:rFonts w:hint="eastAsia" w:ascii="华文中宋" w:hAnsi="华文中宋" w:eastAsia="华文中宋"/>
                <w:color w:val="000000"/>
                <w:szCs w:val="18"/>
              </w:rPr>
              <w:t>所属机构名称</w:t>
            </w:r>
          </w:p>
        </w:tc>
        <w:tc>
          <w:tcPr>
            <w:tcW w:w="3462" w:type="dxa"/>
            <w:gridSpan w:val="2"/>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 w:hRule="atLeast"/>
        </w:trPr>
        <w:tc>
          <w:tcPr>
            <w:tcW w:w="2501" w:type="dxa"/>
            <w:gridSpan w:val="6"/>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 w:val="24"/>
              </w:rPr>
            </w:pPr>
            <w:r>
              <w:rPr>
                <w:rFonts w:hint="eastAsia" w:ascii="华文中宋" w:hAnsi="华文中宋" w:eastAsia="华文中宋"/>
                <w:color w:val="000000"/>
                <w:sz w:val="24"/>
              </w:rPr>
              <w:t>住所地/办公场所</w:t>
            </w:r>
          </w:p>
        </w:tc>
        <w:tc>
          <w:tcPr>
            <w:tcW w:w="7219" w:type="dxa"/>
            <w:gridSpan w:val="8"/>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left"/>
              <w:textAlignment w:val="auto"/>
              <w:rPr>
                <w:rFonts w:ascii="华文中宋" w:hAnsi="华文中宋" w:eastAsia="华文中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1620" w:type="dxa"/>
            <w:gridSpan w:val="4"/>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 w:val="24"/>
              </w:rPr>
            </w:pPr>
            <w:r>
              <w:rPr>
                <w:rFonts w:hint="eastAsia" w:ascii="华文中宋" w:hAnsi="华文中宋" w:eastAsia="华文中宋"/>
                <w:color w:val="000000"/>
                <w:sz w:val="24"/>
              </w:rPr>
              <w:t>职务</w:t>
            </w:r>
          </w:p>
        </w:tc>
        <w:tc>
          <w:tcPr>
            <w:tcW w:w="1383" w:type="dxa"/>
            <w:gridSpan w:val="3"/>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textAlignment w:val="auto"/>
              <w:rPr>
                <w:rFonts w:ascii="华文中宋" w:hAnsi="华文中宋" w:eastAsia="华文中宋"/>
                <w:color w:val="000000"/>
                <w:sz w:val="24"/>
              </w:rPr>
            </w:pPr>
          </w:p>
        </w:tc>
        <w:tc>
          <w:tcPr>
            <w:tcW w:w="1275" w:type="dxa"/>
            <w:gridSpan w:val="3"/>
            <w:noWrap w:val="0"/>
            <w:vAlign w:val="center"/>
          </w:tcPr>
          <w:p>
            <w:pPr>
              <w:keepNext w:val="0"/>
              <w:keepLines w:val="0"/>
              <w:pageBreakBefore w:val="0"/>
              <w:widowControl/>
              <w:kinsoku/>
              <w:overflowPunct/>
              <w:topLinePunct w:val="0"/>
              <w:autoSpaceDE/>
              <w:autoSpaceDN/>
              <w:bidi w:val="0"/>
              <w:adjustRightInd w:val="0"/>
              <w:snapToGrid w:val="0"/>
              <w:spacing w:line="360" w:lineRule="auto"/>
              <w:ind w:right="0" w:rightChars="0"/>
              <w:jc w:val="left"/>
              <w:textAlignment w:val="auto"/>
              <w:rPr>
                <w:rFonts w:ascii="华文中宋" w:hAnsi="华文中宋" w:eastAsia="华文中宋"/>
                <w:color w:val="000000"/>
                <w:sz w:val="24"/>
              </w:rPr>
            </w:pPr>
            <w:r>
              <w:rPr>
                <w:rFonts w:hint="eastAsia" w:ascii="华文中宋" w:hAnsi="华文中宋" w:eastAsia="华文中宋"/>
                <w:color w:val="000000"/>
                <w:sz w:val="24"/>
              </w:rPr>
              <w:t>学历学位</w:t>
            </w:r>
          </w:p>
        </w:tc>
        <w:tc>
          <w:tcPr>
            <w:tcW w:w="1980" w:type="dxa"/>
            <w:gridSpan w:val="2"/>
            <w:noWrap w:val="0"/>
            <w:vAlign w:val="center"/>
          </w:tcPr>
          <w:p>
            <w:pPr>
              <w:keepNext w:val="0"/>
              <w:keepLines w:val="0"/>
              <w:pageBreakBefore w:val="0"/>
              <w:widowControl/>
              <w:kinsoku/>
              <w:overflowPunct/>
              <w:topLinePunct w:val="0"/>
              <w:autoSpaceDE/>
              <w:autoSpaceDN/>
              <w:bidi w:val="0"/>
              <w:adjustRightInd w:val="0"/>
              <w:snapToGrid w:val="0"/>
              <w:spacing w:line="360" w:lineRule="auto"/>
              <w:ind w:right="0" w:rightChars="0"/>
              <w:jc w:val="left"/>
              <w:textAlignment w:val="auto"/>
              <w:rPr>
                <w:rFonts w:ascii="华文中宋" w:hAnsi="华文中宋" w:eastAsia="华文中宋"/>
                <w:color w:val="000000"/>
                <w:sz w:val="24"/>
              </w:rPr>
            </w:pPr>
          </w:p>
        </w:tc>
        <w:tc>
          <w:tcPr>
            <w:tcW w:w="1842" w:type="dxa"/>
            <w:noWrap w:val="0"/>
            <w:vAlign w:val="center"/>
          </w:tcPr>
          <w:p>
            <w:pPr>
              <w:keepNext w:val="0"/>
              <w:keepLines w:val="0"/>
              <w:pageBreakBefore w:val="0"/>
              <w:widowControl/>
              <w:kinsoku/>
              <w:overflowPunct/>
              <w:topLinePunct w:val="0"/>
              <w:autoSpaceDE/>
              <w:autoSpaceDN/>
              <w:bidi w:val="0"/>
              <w:adjustRightInd w:val="0"/>
              <w:snapToGrid w:val="0"/>
              <w:spacing w:line="360" w:lineRule="auto"/>
              <w:ind w:right="0" w:rightChars="0"/>
              <w:jc w:val="left"/>
              <w:textAlignment w:val="auto"/>
              <w:rPr>
                <w:rFonts w:ascii="华文中宋" w:hAnsi="华文中宋" w:eastAsia="华文中宋"/>
                <w:color w:val="000000"/>
                <w:sz w:val="24"/>
              </w:rPr>
            </w:pPr>
            <w:r>
              <w:rPr>
                <w:rFonts w:hint="eastAsia" w:ascii="华文中宋" w:hAnsi="华文中宋" w:eastAsia="华文中宋"/>
                <w:color w:val="000000"/>
                <w:sz w:val="24"/>
              </w:rPr>
              <w:t>专业</w:t>
            </w:r>
          </w:p>
        </w:tc>
        <w:tc>
          <w:tcPr>
            <w:tcW w:w="1620" w:type="dxa"/>
            <w:noWrap w:val="0"/>
            <w:vAlign w:val="center"/>
          </w:tcPr>
          <w:p>
            <w:pPr>
              <w:keepNext w:val="0"/>
              <w:keepLines w:val="0"/>
              <w:pageBreakBefore w:val="0"/>
              <w:widowControl/>
              <w:kinsoku/>
              <w:overflowPunct/>
              <w:topLinePunct w:val="0"/>
              <w:autoSpaceDE/>
              <w:autoSpaceDN/>
              <w:bidi w:val="0"/>
              <w:adjustRightInd w:val="0"/>
              <w:snapToGrid w:val="0"/>
              <w:spacing w:line="360" w:lineRule="auto"/>
              <w:ind w:right="0" w:rightChars="0"/>
              <w:jc w:val="left"/>
              <w:textAlignment w:val="auto"/>
              <w:rPr>
                <w:rFonts w:ascii="华文中宋" w:hAnsi="华文中宋" w:eastAsia="华文中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1620" w:type="dxa"/>
            <w:gridSpan w:val="4"/>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 w:val="24"/>
              </w:rPr>
            </w:pPr>
            <w:r>
              <w:rPr>
                <w:rFonts w:hint="eastAsia" w:ascii="华文中宋" w:hAnsi="华文中宋" w:eastAsia="华文中宋"/>
                <w:color w:val="000000"/>
                <w:sz w:val="24"/>
              </w:rPr>
              <w:t>手机、电话</w:t>
            </w:r>
          </w:p>
        </w:tc>
        <w:tc>
          <w:tcPr>
            <w:tcW w:w="1383" w:type="dxa"/>
            <w:gridSpan w:val="3"/>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textAlignment w:val="auto"/>
              <w:rPr>
                <w:rFonts w:ascii="华文中宋" w:hAnsi="华文中宋" w:eastAsia="华文中宋"/>
                <w:color w:val="000000"/>
                <w:sz w:val="24"/>
              </w:rPr>
            </w:pPr>
          </w:p>
        </w:tc>
        <w:tc>
          <w:tcPr>
            <w:tcW w:w="1275" w:type="dxa"/>
            <w:gridSpan w:val="3"/>
            <w:noWrap w:val="0"/>
            <w:vAlign w:val="center"/>
          </w:tcPr>
          <w:p>
            <w:pPr>
              <w:keepNext w:val="0"/>
              <w:keepLines w:val="0"/>
              <w:pageBreakBefore w:val="0"/>
              <w:widowControl/>
              <w:kinsoku/>
              <w:overflowPunct/>
              <w:topLinePunct w:val="0"/>
              <w:autoSpaceDE/>
              <w:autoSpaceDN/>
              <w:bidi w:val="0"/>
              <w:adjustRightInd w:val="0"/>
              <w:snapToGrid w:val="0"/>
              <w:spacing w:line="360" w:lineRule="auto"/>
              <w:ind w:right="0" w:rightChars="0"/>
              <w:jc w:val="left"/>
              <w:textAlignment w:val="auto"/>
              <w:rPr>
                <w:rFonts w:ascii="华文中宋" w:hAnsi="华文中宋" w:eastAsia="华文中宋"/>
                <w:color w:val="000000"/>
                <w:sz w:val="24"/>
              </w:rPr>
            </w:pPr>
            <w:r>
              <w:rPr>
                <w:rFonts w:hint="eastAsia" w:ascii="华文中宋" w:hAnsi="华文中宋" w:eastAsia="华文中宋"/>
                <w:color w:val="000000"/>
                <w:sz w:val="24"/>
              </w:rPr>
              <w:t>执业证号</w:t>
            </w:r>
          </w:p>
        </w:tc>
        <w:tc>
          <w:tcPr>
            <w:tcW w:w="1980" w:type="dxa"/>
            <w:gridSpan w:val="2"/>
            <w:noWrap w:val="0"/>
            <w:vAlign w:val="center"/>
          </w:tcPr>
          <w:p>
            <w:pPr>
              <w:keepNext w:val="0"/>
              <w:keepLines w:val="0"/>
              <w:pageBreakBefore w:val="0"/>
              <w:widowControl/>
              <w:kinsoku/>
              <w:overflowPunct/>
              <w:topLinePunct w:val="0"/>
              <w:autoSpaceDE/>
              <w:autoSpaceDN/>
              <w:bidi w:val="0"/>
              <w:adjustRightInd w:val="0"/>
              <w:snapToGrid w:val="0"/>
              <w:spacing w:line="360" w:lineRule="auto"/>
              <w:ind w:right="0" w:rightChars="0"/>
              <w:jc w:val="left"/>
              <w:textAlignment w:val="auto"/>
              <w:rPr>
                <w:rFonts w:ascii="华文中宋" w:hAnsi="华文中宋" w:eastAsia="华文中宋"/>
                <w:color w:val="000000"/>
                <w:sz w:val="24"/>
              </w:rPr>
            </w:pPr>
          </w:p>
        </w:tc>
        <w:tc>
          <w:tcPr>
            <w:tcW w:w="1842" w:type="dxa"/>
            <w:noWrap w:val="0"/>
            <w:vAlign w:val="center"/>
          </w:tcPr>
          <w:p>
            <w:pPr>
              <w:keepNext w:val="0"/>
              <w:keepLines w:val="0"/>
              <w:pageBreakBefore w:val="0"/>
              <w:widowControl/>
              <w:kinsoku/>
              <w:overflowPunct/>
              <w:topLinePunct w:val="0"/>
              <w:autoSpaceDE/>
              <w:autoSpaceDN/>
              <w:bidi w:val="0"/>
              <w:adjustRightInd w:val="0"/>
              <w:snapToGrid w:val="0"/>
              <w:spacing w:line="360" w:lineRule="auto"/>
              <w:ind w:right="0" w:rightChars="0"/>
              <w:jc w:val="left"/>
              <w:textAlignment w:val="auto"/>
              <w:rPr>
                <w:rFonts w:ascii="华文中宋" w:hAnsi="华文中宋" w:eastAsia="华文中宋"/>
                <w:color w:val="000000"/>
                <w:sz w:val="24"/>
              </w:rPr>
            </w:pPr>
            <w:r>
              <w:rPr>
                <w:rFonts w:hint="eastAsia" w:ascii="华文中宋" w:hAnsi="华文中宋" w:eastAsia="华文中宋"/>
                <w:color w:val="000000"/>
                <w:sz w:val="24"/>
              </w:rPr>
              <w:t>执业/工作年限</w:t>
            </w:r>
          </w:p>
        </w:tc>
        <w:tc>
          <w:tcPr>
            <w:tcW w:w="1620" w:type="dxa"/>
            <w:noWrap w:val="0"/>
            <w:vAlign w:val="center"/>
          </w:tcPr>
          <w:p>
            <w:pPr>
              <w:keepNext w:val="0"/>
              <w:keepLines w:val="0"/>
              <w:pageBreakBefore w:val="0"/>
              <w:widowControl/>
              <w:kinsoku/>
              <w:overflowPunct/>
              <w:topLinePunct w:val="0"/>
              <w:autoSpaceDE/>
              <w:autoSpaceDN/>
              <w:bidi w:val="0"/>
              <w:adjustRightInd w:val="0"/>
              <w:snapToGrid w:val="0"/>
              <w:spacing w:line="360" w:lineRule="auto"/>
              <w:ind w:right="0" w:rightChars="0"/>
              <w:jc w:val="left"/>
              <w:textAlignment w:val="auto"/>
              <w:rPr>
                <w:rFonts w:ascii="华文中宋" w:hAnsi="华文中宋" w:eastAsia="华文中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trPr>
        <w:tc>
          <w:tcPr>
            <w:tcW w:w="1257" w:type="dxa"/>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 w:val="24"/>
              </w:rPr>
            </w:pPr>
            <w:r>
              <w:rPr>
                <w:rFonts w:hint="eastAsia" w:ascii="华文中宋" w:hAnsi="华文中宋" w:eastAsia="华文中宋"/>
                <w:color w:val="000000"/>
                <w:sz w:val="24"/>
              </w:rPr>
              <w:t>性别</w:t>
            </w:r>
          </w:p>
        </w:tc>
        <w:tc>
          <w:tcPr>
            <w:tcW w:w="2151" w:type="dxa"/>
            <w:gridSpan w:val="7"/>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 w:val="24"/>
              </w:rPr>
            </w:pPr>
          </w:p>
        </w:tc>
        <w:tc>
          <w:tcPr>
            <w:tcW w:w="2850" w:type="dxa"/>
            <w:gridSpan w:val="4"/>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 w:val="24"/>
              </w:rPr>
            </w:pPr>
            <w:r>
              <w:rPr>
                <w:rFonts w:hint="eastAsia" w:ascii="华文中宋" w:hAnsi="华文中宋" w:eastAsia="华文中宋"/>
                <w:color w:val="000000"/>
                <w:sz w:val="24"/>
              </w:rPr>
              <w:t>身份证号</w:t>
            </w:r>
          </w:p>
        </w:tc>
        <w:tc>
          <w:tcPr>
            <w:tcW w:w="3462" w:type="dxa"/>
            <w:gridSpan w:val="2"/>
            <w:noWrap w:val="0"/>
            <w:vAlign w:val="center"/>
          </w:tcPr>
          <w:p>
            <w:pPr>
              <w:keepNext w:val="0"/>
              <w:keepLines w:val="0"/>
              <w:pageBreakBefore w:val="0"/>
              <w:widowControl/>
              <w:kinsoku/>
              <w:overflowPunct/>
              <w:topLinePunct w:val="0"/>
              <w:autoSpaceDE/>
              <w:autoSpaceDN/>
              <w:bidi w:val="0"/>
              <w:adjustRightInd w:val="0"/>
              <w:snapToGrid w:val="0"/>
              <w:spacing w:line="360" w:lineRule="auto"/>
              <w:ind w:right="0" w:rightChars="0" w:firstLine="1680" w:firstLineChars="700"/>
              <w:jc w:val="left"/>
              <w:textAlignment w:val="auto"/>
              <w:rPr>
                <w:rFonts w:ascii="华文中宋" w:hAnsi="华文中宋" w:eastAsia="华文中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1598" w:type="dxa"/>
            <w:gridSpan w:val="3"/>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color w:val="000000"/>
                <w:sz w:val="24"/>
              </w:rPr>
            </w:pPr>
            <w:r>
              <w:rPr>
                <w:rFonts w:hint="eastAsia" w:ascii="华文中宋" w:hAnsi="华文中宋" w:eastAsia="华文中宋"/>
                <w:color w:val="000000"/>
                <w:sz w:val="24"/>
              </w:rPr>
              <w:t>荣誉表彰</w:t>
            </w:r>
          </w:p>
        </w:tc>
        <w:tc>
          <w:tcPr>
            <w:tcW w:w="8122" w:type="dxa"/>
            <w:gridSpan w:val="11"/>
            <w:noWrap w:val="0"/>
            <w:vAlign w:val="center"/>
          </w:tcPr>
          <w:p>
            <w:pPr>
              <w:keepNext w:val="0"/>
              <w:keepLines w:val="0"/>
              <w:pageBreakBefore w:val="0"/>
              <w:widowControl/>
              <w:kinsoku/>
              <w:overflowPunct/>
              <w:topLinePunct w:val="0"/>
              <w:autoSpaceDE/>
              <w:autoSpaceDN/>
              <w:bidi w:val="0"/>
              <w:adjustRightInd w:val="0"/>
              <w:snapToGrid w:val="0"/>
              <w:spacing w:line="360" w:lineRule="auto"/>
              <w:ind w:right="0" w:rightChars="0"/>
              <w:jc w:val="left"/>
              <w:textAlignment w:val="auto"/>
              <w:rPr>
                <w:rFonts w:ascii="华文中宋" w:hAnsi="华文中宋" w:eastAsia="华文中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4" w:hRule="atLeast"/>
        </w:trPr>
        <w:tc>
          <w:tcPr>
            <w:tcW w:w="4613" w:type="dxa"/>
            <w:gridSpan w:val="11"/>
            <w:tcBorders>
              <w:top w:val="single" w:color="auto" w:sz="4" w:space="0"/>
            </w:tcBorders>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firstLine="240"/>
              <w:jc w:val="center"/>
              <w:textAlignment w:val="auto"/>
              <w:rPr>
                <w:rFonts w:ascii="华文中宋" w:hAnsi="华文中宋" w:eastAsia="华文中宋"/>
                <w:color w:val="000000"/>
                <w:sz w:val="24"/>
              </w:rPr>
            </w:pPr>
            <w:r>
              <w:rPr>
                <w:rFonts w:hint="eastAsia" w:ascii="华文中宋" w:hAnsi="华文中宋" w:eastAsia="华文中宋"/>
                <w:sz w:val="24"/>
              </w:rPr>
              <w:t>行政处罚、纪律处分、行业处罚情况</w:t>
            </w:r>
          </w:p>
        </w:tc>
        <w:tc>
          <w:tcPr>
            <w:tcW w:w="5107" w:type="dxa"/>
            <w:gridSpan w:val="3"/>
            <w:tcBorders>
              <w:top w:val="single" w:color="auto" w:sz="4" w:space="0"/>
            </w:tcBorders>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left"/>
              <w:textAlignment w:val="auto"/>
              <w:rPr>
                <w:rFonts w:ascii="华文中宋" w:hAnsi="华文中宋" w:eastAsia="华文中宋"/>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trPr>
        <w:tc>
          <w:tcPr>
            <w:tcW w:w="4613" w:type="dxa"/>
            <w:gridSpan w:val="11"/>
            <w:tcBorders>
              <w:bottom w:val="single" w:color="auto" w:sz="4" w:space="0"/>
            </w:tcBorders>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sz w:val="24"/>
              </w:rPr>
            </w:pPr>
            <w:r>
              <w:br w:type="page"/>
            </w:r>
            <w:r>
              <w:rPr>
                <w:rFonts w:hint="eastAsia" w:ascii="华文中宋" w:hAnsi="华文中宋" w:eastAsia="华文中宋"/>
                <w:color w:val="000000"/>
                <w:sz w:val="24"/>
              </w:rPr>
              <w:t>是否加入执业保险</w:t>
            </w:r>
          </w:p>
        </w:tc>
        <w:tc>
          <w:tcPr>
            <w:tcW w:w="5107" w:type="dxa"/>
            <w:gridSpan w:val="3"/>
            <w:tcBorders>
              <w:bottom w:val="single" w:color="auto" w:sz="4" w:space="0"/>
            </w:tcBorders>
            <w:noWrap w:val="0"/>
            <w:vAlign w:val="center"/>
          </w:tcPr>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ascii="华文中宋" w:hAnsi="华文中宋" w:eastAsia="华文中宋"/>
                <w:sz w:val="24"/>
              </w:rPr>
            </w:pPr>
            <w:r>
              <w:rPr>
                <w:rFonts w:hint="eastAsia" w:ascii="华文中宋" w:hAnsi="华文中宋" w:eastAsia="华文中宋"/>
                <w:color w:val="000000"/>
                <w:spacing w:val="-10"/>
                <w:sz w:val="24"/>
              </w:rPr>
              <w:t>（已加入、未加入）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69" w:type="dxa"/>
            <w:gridSpan w:val="2"/>
            <w:tcBorders>
              <w:bottom w:val="single" w:color="auto" w:sz="4" w:space="0"/>
            </w:tcBorders>
            <w:noWrap w:val="0"/>
            <w:vAlign w:val="center"/>
          </w:tcPr>
          <w:p>
            <w:pPr>
              <w:keepNext w:val="0"/>
              <w:keepLines w:val="0"/>
              <w:pageBreakBefore w:val="0"/>
              <w:widowControl w:val="0"/>
              <w:kinsoku/>
              <w:wordWrap w:val="0"/>
              <w:overflowPunct/>
              <w:topLinePunct w:val="0"/>
              <w:autoSpaceDE/>
              <w:autoSpaceDN/>
              <w:bidi w:val="0"/>
              <w:adjustRightInd w:val="0"/>
              <w:snapToGrid w:val="0"/>
              <w:spacing w:line="276" w:lineRule="auto"/>
              <w:ind w:right="0" w:rightChars="0"/>
              <w:jc w:val="center"/>
              <w:textAlignment w:val="auto"/>
              <w:rPr>
                <w:rFonts w:hint="eastAsia" w:ascii="华文中宋" w:hAnsi="华文中宋" w:eastAsia="华文中宋"/>
                <w:sz w:val="24"/>
                <w:lang w:eastAsia="zh-CN"/>
              </w:rPr>
            </w:pPr>
            <w:r>
              <w:rPr>
                <w:rFonts w:hint="eastAsia" w:ascii="华文中宋" w:hAnsi="华文中宋" w:eastAsia="华文中宋"/>
                <w:sz w:val="24"/>
                <w:lang w:eastAsia="zh-CN"/>
              </w:rPr>
              <w:t>案件自评</w:t>
            </w:r>
          </w:p>
        </w:tc>
        <w:tc>
          <w:tcPr>
            <w:tcW w:w="8451" w:type="dxa"/>
            <w:gridSpan w:val="12"/>
            <w:noWrap w:val="0"/>
            <w:vAlign w:val="center"/>
          </w:tcPr>
          <w:p>
            <w:pPr>
              <w:keepNext w:val="0"/>
              <w:keepLines w:val="0"/>
              <w:pageBreakBefore w:val="0"/>
              <w:widowControl w:val="0"/>
              <w:kinsoku/>
              <w:wordWrap w:val="0"/>
              <w:overflowPunct/>
              <w:topLinePunct w:val="0"/>
              <w:autoSpaceDE/>
              <w:autoSpaceDN/>
              <w:bidi w:val="0"/>
              <w:adjustRightInd w:val="0"/>
              <w:snapToGrid w:val="0"/>
              <w:spacing w:line="276" w:lineRule="auto"/>
              <w:ind w:right="0" w:rightChars="0" w:firstLine="480" w:firstLineChars="200"/>
              <w:textAlignment w:val="auto"/>
              <w:rPr>
                <w:rFonts w:hint="eastAsia" w:ascii="华文中宋" w:hAnsi="华文中宋" w:eastAsia="华文中宋" w:cs="Times New Roman"/>
                <w:b w:val="0"/>
                <w:bCs w:val="0"/>
                <w:color w:val="000000"/>
                <w:sz w:val="24"/>
                <w:lang w:eastAsia="zh-CN"/>
              </w:rPr>
            </w:pPr>
            <w:r>
              <w:rPr>
                <w:rFonts w:hint="eastAsia" w:ascii="华文中宋" w:hAnsi="华文中宋" w:eastAsia="华文中宋" w:cs="Times New Roman"/>
                <w:b w:val="0"/>
                <w:bCs w:val="0"/>
                <w:color w:val="000000"/>
                <w:sz w:val="24"/>
                <w:lang w:eastAsia="zh-CN"/>
              </w:rPr>
              <w:t>（</w:t>
            </w:r>
            <w:r>
              <w:rPr>
                <w:rFonts w:hint="eastAsia" w:ascii="华文中宋" w:hAnsi="华文中宋" w:eastAsia="华文中宋" w:cs="Times New Roman"/>
                <w:b w:val="0"/>
                <w:bCs w:val="0"/>
                <w:color w:val="000000"/>
                <w:sz w:val="24"/>
              </w:rPr>
              <w:t>概述</w:t>
            </w:r>
            <w:r>
              <w:rPr>
                <w:rFonts w:hint="eastAsia" w:ascii="华文中宋" w:hAnsi="华文中宋" w:eastAsia="华文中宋" w:cs="Times New Roman"/>
                <w:b w:val="0"/>
                <w:bCs w:val="0"/>
                <w:color w:val="000000"/>
                <w:sz w:val="24"/>
                <w:lang w:val="en-US" w:eastAsia="zh-CN"/>
              </w:rPr>
              <w:t>2019年3月以来被指定担任管理人的所有破产强清案件有</w:t>
            </w:r>
            <w:r>
              <w:rPr>
                <w:rFonts w:hint="eastAsia" w:ascii="华文中宋" w:hAnsi="华文中宋" w:eastAsia="华文中宋" w:cs="Times New Roman"/>
                <w:b w:val="0"/>
                <w:bCs w:val="0"/>
                <w:color w:val="000000"/>
                <w:sz w:val="24"/>
              </w:rPr>
              <w:t>关情况</w:t>
            </w:r>
            <w:r>
              <w:rPr>
                <w:rFonts w:hint="eastAsia" w:ascii="华文中宋" w:hAnsi="华文中宋" w:eastAsia="华文中宋" w:cs="Times New Roman"/>
                <w:b w:val="0"/>
                <w:bCs w:val="0"/>
                <w:color w:val="000000"/>
                <w:sz w:val="24"/>
                <w:lang w:eastAsia="zh-CN"/>
              </w:rPr>
              <w:t>，包括已经办结及未结案件数量、效率、质量、效果、不足、改进方向等</w:t>
            </w:r>
            <w:r>
              <w:rPr>
                <w:rFonts w:hint="eastAsia" w:ascii="华文中宋" w:hAnsi="华文中宋" w:eastAsia="华文中宋" w:cs="Times New Roman"/>
                <w:b w:val="0"/>
                <w:bCs w:val="0"/>
                <w:color w:val="000000"/>
                <w:sz w:val="24"/>
              </w:rPr>
              <w:t>基本情况</w:t>
            </w:r>
            <w:r>
              <w:rPr>
                <w:rFonts w:hint="eastAsia" w:ascii="华文中宋" w:hAnsi="华文中宋" w:eastAsia="华文中宋" w:cs="Times New Roman"/>
                <w:b w:val="0"/>
                <w:bCs w:val="0"/>
                <w:color w:val="000000"/>
                <w:sz w:val="24"/>
                <w:lang w:eastAsia="zh-CN"/>
              </w:rPr>
              <w:t>。另附表</w:t>
            </w:r>
            <w:r>
              <w:rPr>
                <w:rFonts w:hint="eastAsia" w:ascii="华文中宋" w:hAnsi="华文中宋" w:eastAsia="华文中宋"/>
                <w:sz w:val="24"/>
                <w:lang w:eastAsia="zh-CN"/>
              </w:rPr>
              <w:t>逐一填写</w:t>
            </w:r>
            <w:r>
              <w:rPr>
                <w:rFonts w:hint="eastAsia" w:ascii="华文中宋" w:hAnsi="华文中宋" w:eastAsia="华文中宋" w:cs="Times New Roman"/>
                <w:b w:val="0"/>
                <w:bCs w:val="0"/>
                <w:color w:val="000000"/>
                <w:sz w:val="24"/>
                <w:lang w:val="en-US" w:eastAsia="zh-CN"/>
              </w:rPr>
              <w:t>2019年3月以来</w:t>
            </w:r>
            <w:r>
              <w:rPr>
                <w:rFonts w:hint="eastAsia" w:ascii="华文中宋" w:hAnsi="华文中宋" w:eastAsia="华文中宋" w:cs="Times New Roman"/>
                <w:color w:val="000000"/>
                <w:sz w:val="24"/>
                <w:lang w:eastAsia="zh-CN"/>
              </w:rPr>
              <w:t>破产强清事务团队</w:t>
            </w:r>
            <w:r>
              <w:rPr>
                <w:rFonts w:hint="eastAsia" w:ascii="华文中宋" w:hAnsi="华文中宋" w:eastAsia="华文中宋" w:cs="Times New Roman"/>
                <w:color w:val="000000"/>
                <w:sz w:val="24"/>
              </w:rPr>
              <w:t>处理</w:t>
            </w:r>
            <w:r>
              <w:rPr>
                <w:rFonts w:hint="eastAsia" w:ascii="华文中宋" w:hAnsi="华文中宋" w:eastAsia="华文中宋" w:cs="Times New Roman"/>
                <w:color w:val="000000"/>
                <w:sz w:val="24"/>
                <w:lang w:eastAsia="zh-CN"/>
              </w:rPr>
              <w:t>的所有</w:t>
            </w:r>
            <w:r>
              <w:rPr>
                <w:rFonts w:hint="eastAsia" w:ascii="华文中宋" w:hAnsi="华文中宋" w:eastAsia="华文中宋" w:cs="Times New Roman"/>
                <w:color w:val="000000"/>
                <w:sz w:val="24"/>
              </w:rPr>
              <w:t>破产</w:t>
            </w:r>
            <w:r>
              <w:rPr>
                <w:rFonts w:hint="eastAsia" w:ascii="华文中宋" w:hAnsi="华文中宋" w:eastAsia="华文中宋" w:cs="Times New Roman"/>
                <w:color w:val="000000"/>
                <w:sz w:val="24"/>
                <w:lang w:eastAsia="zh-CN"/>
              </w:rPr>
              <w:t>强清案件有关情况。</w:t>
            </w:r>
            <w:r>
              <w:rPr>
                <w:rFonts w:hint="eastAsia" w:ascii="华文中宋" w:hAnsi="华文中宋" w:eastAsia="华文中宋" w:cs="Times New Roman"/>
                <w:b w:val="0"/>
                <w:bCs w:val="0"/>
                <w:color w:val="000000"/>
                <w:sz w:val="24"/>
                <w:lang w:eastAsia="zh-CN"/>
              </w:rPr>
              <w:t>）</w:t>
            </w:r>
          </w:p>
          <w:p>
            <w:pPr>
              <w:keepNext w:val="0"/>
              <w:keepLines w:val="0"/>
              <w:pageBreakBefore w:val="0"/>
              <w:widowControl w:val="0"/>
              <w:kinsoku/>
              <w:wordWrap w:val="0"/>
              <w:overflowPunct/>
              <w:topLinePunct w:val="0"/>
              <w:autoSpaceDE/>
              <w:autoSpaceDN/>
              <w:bidi w:val="0"/>
              <w:adjustRightInd w:val="0"/>
              <w:snapToGrid w:val="0"/>
              <w:spacing w:line="276" w:lineRule="auto"/>
              <w:ind w:right="0" w:rightChars="0" w:firstLine="480" w:firstLineChars="200"/>
              <w:textAlignment w:val="auto"/>
              <w:rPr>
                <w:rFonts w:hint="eastAsia" w:ascii="华文中宋" w:hAnsi="华文中宋" w:eastAsia="华文中宋" w:cs="Times New Roman"/>
                <w:b w:val="0"/>
                <w:bCs w:val="0"/>
                <w:color w:val="000000"/>
                <w:sz w:val="24"/>
                <w:lang w:eastAsia="zh-CN"/>
              </w:rPr>
            </w:pPr>
          </w:p>
          <w:p>
            <w:pPr>
              <w:keepNext w:val="0"/>
              <w:keepLines w:val="0"/>
              <w:pageBreakBefore w:val="0"/>
              <w:widowControl w:val="0"/>
              <w:kinsoku/>
              <w:wordWrap w:val="0"/>
              <w:overflowPunct/>
              <w:topLinePunct w:val="0"/>
              <w:autoSpaceDE/>
              <w:autoSpaceDN/>
              <w:bidi w:val="0"/>
              <w:adjustRightInd w:val="0"/>
              <w:snapToGrid w:val="0"/>
              <w:spacing w:line="276" w:lineRule="auto"/>
              <w:ind w:right="0" w:rightChars="0" w:firstLine="480" w:firstLineChars="200"/>
              <w:textAlignment w:val="auto"/>
              <w:rPr>
                <w:rFonts w:hint="eastAsia" w:ascii="华文中宋" w:hAnsi="华文中宋" w:eastAsia="华文中宋" w:cs="Times New Roman"/>
                <w:b w:val="0"/>
                <w:bCs w:val="0"/>
                <w:color w:val="000000"/>
                <w:sz w:val="24"/>
                <w:lang w:eastAsia="zh-CN"/>
              </w:rPr>
            </w:pPr>
          </w:p>
          <w:p>
            <w:pPr>
              <w:keepNext w:val="0"/>
              <w:keepLines w:val="0"/>
              <w:pageBreakBefore w:val="0"/>
              <w:widowControl w:val="0"/>
              <w:kinsoku/>
              <w:wordWrap w:val="0"/>
              <w:overflowPunct/>
              <w:topLinePunct w:val="0"/>
              <w:autoSpaceDE/>
              <w:autoSpaceDN/>
              <w:bidi w:val="0"/>
              <w:adjustRightInd w:val="0"/>
              <w:snapToGrid w:val="0"/>
              <w:spacing w:line="276" w:lineRule="auto"/>
              <w:ind w:right="0" w:rightChars="0" w:firstLine="480" w:firstLineChars="200"/>
              <w:textAlignment w:val="auto"/>
              <w:rPr>
                <w:rFonts w:hint="eastAsia" w:ascii="华文中宋" w:hAnsi="华文中宋" w:eastAsia="华文中宋" w:cs="Times New Roman"/>
                <w:b w:val="0"/>
                <w:bCs w:val="0"/>
                <w:color w:val="000000"/>
                <w:sz w:val="24"/>
                <w:lang w:eastAsia="zh-CN"/>
              </w:rPr>
            </w:pPr>
          </w:p>
          <w:p>
            <w:pPr>
              <w:keepNext w:val="0"/>
              <w:keepLines w:val="0"/>
              <w:pageBreakBefore w:val="0"/>
              <w:widowControl w:val="0"/>
              <w:kinsoku/>
              <w:wordWrap w:val="0"/>
              <w:overflowPunct/>
              <w:topLinePunct w:val="0"/>
              <w:autoSpaceDE/>
              <w:autoSpaceDN/>
              <w:bidi w:val="0"/>
              <w:adjustRightInd w:val="0"/>
              <w:snapToGrid w:val="0"/>
              <w:spacing w:line="276" w:lineRule="auto"/>
              <w:ind w:right="0" w:rightChars="0" w:firstLine="480" w:firstLineChars="200"/>
              <w:textAlignment w:val="auto"/>
              <w:rPr>
                <w:rFonts w:hint="eastAsia" w:ascii="华文中宋" w:hAnsi="华文中宋" w:eastAsia="华文中宋" w:cs="Times New Roman"/>
                <w:b w:val="0"/>
                <w:bCs w:val="0"/>
                <w:color w:val="000000"/>
                <w:sz w:val="24"/>
                <w:lang w:eastAsia="zh-CN"/>
              </w:rPr>
            </w:pPr>
          </w:p>
          <w:p>
            <w:pPr>
              <w:keepNext w:val="0"/>
              <w:keepLines w:val="0"/>
              <w:pageBreakBefore w:val="0"/>
              <w:widowControl w:val="0"/>
              <w:kinsoku/>
              <w:wordWrap w:val="0"/>
              <w:overflowPunct/>
              <w:topLinePunct w:val="0"/>
              <w:autoSpaceDE/>
              <w:autoSpaceDN/>
              <w:bidi w:val="0"/>
              <w:adjustRightInd w:val="0"/>
              <w:snapToGrid w:val="0"/>
              <w:spacing w:line="276" w:lineRule="auto"/>
              <w:ind w:right="0" w:rightChars="0" w:firstLine="480" w:firstLineChars="200"/>
              <w:textAlignment w:val="auto"/>
              <w:rPr>
                <w:rFonts w:hint="eastAsia" w:ascii="华文中宋" w:hAnsi="华文中宋" w:eastAsia="华文中宋" w:cs="Times New Roman"/>
                <w:b w:val="0"/>
                <w:bCs w:val="0"/>
                <w:color w:val="000000"/>
                <w:sz w:val="24"/>
                <w:lang w:eastAsia="zh-CN"/>
              </w:rPr>
            </w:pPr>
          </w:p>
          <w:p>
            <w:pPr>
              <w:keepNext w:val="0"/>
              <w:keepLines w:val="0"/>
              <w:pageBreakBefore w:val="0"/>
              <w:widowControl w:val="0"/>
              <w:kinsoku/>
              <w:wordWrap w:val="0"/>
              <w:overflowPunct/>
              <w:topLinePunct w:val="0"/>
              <w:autoSpaceDE/>
              <w:autoSpaceDN/>
              <w:bidi w:val="0"/>
              <w:adjustRightInd w:val="0"/>
              <w:snapToGrid w:val="0"/>
              <w:spacing w:line="276" w:lineRule="auto"/>
              <w:ind w:right="0" w:rightChars="0" w:firstLine="480" w:firstLineChars="200"/>
              <w:textAlignment w:val="auto"/>
              <w:rPr>
                <w:rFonts w:hint="eastAsia" w:ascii="华文中宋" w:hAnsi="华文中宋" w:eastAsia="华文中宋" w:cs="Times New Roman"/>
                <w:b w:val="0"/>
                <w:bCs w:val="0"/>
                <w:color w:val="000000"/>
                <w:sz w:val="24"/>
                <w:lang w:eastAsia="zh-CN"/>
              </w:rPr>
            </w:pPr>
          </w:p>
          <w:p>
            <w:pPr>
              <w:keepNext w:val="0"/>
              <w:keepLines w:val="0"/>
              <w:pageBreakBefore w:val="0"/>
              <w:widowControl w:val="0"/>
              <w:kinsoku/>
              <w:wordWrap w:val="0"/>
              <w:overflowPunct/>
              <w:topLinePunct w:val="0"/>
              <w:autoSpaceDE/>
              <w:autoSpaceDN/>
              <w:bidi w:val="0"/>
              <w:adjustRightInd w:val="0"/>
              <w:snapToGrid w:val="0"/>
              <w:spacing w:line="276" w:lineRule="auto"/>
              <w:ind w:right="0" w:rightChars="0" w:firstLine="480" w:firstLineChars="200"/>
              <w:textAlignment w:val="auto"/>
              <w:rPr>
                <w:rFonts w:hint="eastAsia" w:ascii="华文中宋" w:hAnsi="华文中宋" w:eastAsia="华文中宋" w:cs="Times New Roman"/>
                <w:b w:val="0"/>
                <w:bCs w:val="0"/>
                <w:color w:val="000000"/>
                <w:sz w:val="24"/>
                <w:lang w:eastAsia="zh-CN"/>
              </w:rPr>
            </w:pPr>
          </w:p>
          <w:p>
            <w:pPr>
              <w:keepNext w:val="0"/>
              <w:keepLines w:val="0"/>
              <w:pageBreakBefore w:val="0"/>
              <w:widowControl w:val="0"/>
              <w:kinsoku/>
              <w:wordWrap w:val="0"/>
              <w:overflowPunct/>
              <w:topLinePunct w:val="0"/>
              <w:autoSpaceDE/>
              <w:autoSpaceDN/>
              <w:bidi w:val="0"/>
              <w:adjustRightInd w:val="0"/>
              <w:snapToGrid w:val="0"/>
              <w:spacing w:line="276" w:lineRule="auto"/>
              <w:ind w:right="0" w:rightChars="0" w:firstLine="480" w:firstLineChars="200"/>
              <w:textAlignment w:val="auto"/>
              <w:rPr>
                <w:rFonts w:hint="eastAsia" w:ascii="华文中宋" w:hAnsi="华文中宋" w:eastAsia="华文中宋" w:cs="Times New Roman"/>
                <w:b w:val="0"/>
                <w:bCs w:val="0"/>
                <w:color w:val="000000"/>
                <w:sz w:val="24"/>
                <w:lang w:eastAsia="zh-CN"/>
              </w:rPr>
            </w:pPr>
          </w:p>
          <w:p>
            <w:pPr>
              <w:keepNext w:val="0"/>
              <w:keepLines w:val="0"/>
              <w:pageBreakBefore w:val="0"/>
              <w:widowControl w:val="0"/>
              <w:kinsoku/>
              <w:wordWrap w:val="0"/>
              <w:overflowPunct/>
              <w:topLinePunct w:val="0"/>
              <w:autoSpaceDE/>
              <w:autoSpaceDN/>
              <w:bidi w:val="0"/>
              <w:adjustRightInd w:val="0"/>
              <w:snapToGrid w:val="0"/>
              <w:spacing w:line="276" w:lineRule="auto"/>
              <w:ind w:right="0" w:rightChars="0" w:firstLine="480" w:firstLineChars="200"/>
              <w:textAlignment w:val="auto"/>
              <w:rPr>
                <w:rFonts w:hint="eastAsia" w:ascii="华文中宋" w:hAnsi="华文中宋" w:eastAsia="华文中宋" w:cs="Times New Roman"/>
                <w:b w:val="0"/>
                <w:bCs w:val="0"/>
                <w:color w:val="000000"/>
                <w:sz w:val="24"/>
                <w:lang w:eastAsia="zh-CN"/>
              </w:rPr>
            </w:pPr>
          </w:p>
          <w:p>
            <w:pPr>
              <w:keepNext w:val="0"/>
              <w:keepLines w:val="0"/>
              <w:pageBreakBefore w:val="0"/>
              <w:widowControl w:val="0"/>
              <w:kinsoku/>
              <w:wordWrap w:val="0"/>
              <w:overflowPunct/>
              <w:topLinePunct w:val="0"/>
              <w:autoSpaceDE/>
              <w:autoSpaceDN/>
              <w:bidi w:val="0"/>
              <w:adjustRightInd w:val="0"/>
              <w:snapToGrid w:val="0"/>
              <w:spacing w:line="276" w:lineRule="auto"/>
              <w:ind w:right="0" w:rightChars="0" w:firstLine="480" w:firstLineChars="200"/>
              <w:textAlignment w:val="auto"/>
              <w:rPr>
                <w:rFonts w:hint="eastAsia" w:ascii="华文中宋" w:hAnsi="华文中宋" w:eastAsia="华文中宋" w:cs="Times New Roman"/>
                <w:b w:val="0"/>
                <w:bCs w:val="0"/>
                <w:color w:val="000000"/>
                <w:sz w:val="24"/>
                <w:lang w:eastAsia="zh-CN"/>
              </w:rPr>
            </w:pPr>
          </w:p>
          <w:p>
            <w:pPr>
              <w:keepNext w:val="0"/>
              <w:keepLines w:val="0"/>
              <w:pageBreakBefore w:val="0"/>
              <w:widowControl w:val="0"/>
              <w:kinsoku/>
              <w:wordWrap w:val="0"/>
              <w:overflowPunct/>
              <w:topLinePunct w:val="0"/>
              <w:autoSpaceDE/>
              <w:autoSpaceDN/>
              <w:bidi w:val="0"/>
              <w:adjustRightInd w:val="0"/>
              <w:snapToGrid w:val="0"/>
              <w:spacing w:line="276" w:lineRule="auto"/>
              <w:ind w:right="0" w:rightChars="0" w:firstLine="480" w:firstLineChars="200"/>
              <w:textAlignment w:val="auto"/>
              <w:rPr>
                <w:rFonts w:hint="eastAsia" w:ascii="华文中宋" w:hAnsi="华文中宋" w:eastAsia="华文中宋" w:cs="Times New Roman"/>
                <w:b w:val="0"/>
                <w:bCs w:val="0"/>
                <w:color w:val="000000"/>
                <w:sz w:val="24"/>
                <w:lang w:eastAsia="zh-CN"/>
              </w:rPr>
            </w:pPr>
          </w:p>
          <w:p>
            <w:pPr>
              <w:keepNext w:val="0"/>
              <w:keepLines w:val="0"/>
              <w:pageBreakBefore w:val="0"/>
              <w:widowControl w:val="0"/>
              <w:kinsoku/>
              <w:wordWrap w:val="0"/>
              <w:overflowPunct/>
              <w:topLinePunct w:val="0"/>
              <w:autoSpaceDE/>
              <w:autoSpaceDN/>
              <w:bidi w:val="0"/>
              <w:adjustRightInd w:val="0"/>
              <w:snapToGrid w:val="0"/>
              <w:spacing w:line="276" w:lineRule="auto"/>
              <w:ind w:right="0" w:rightChars="0" w:firstLine="480" w:firstLineChars="200"/>
              <w:textAlignment w:val="auto"/>
              <w:rPr>
                <w:rFonts w:hint="eastAsia" w:ascii="华文中宋" w:hAnsi="华文中宋" w:eastAsia="华文中宋" w:cs="Times New Roman"/>
                <w:b w:val="0"/>
                <w:bCs w:val="0"/>
                <w:color w:val="000000"/>
                <w:sz w:val="24"/>
                <w:lang w:eastAsia="zh-CN"/>
              </w:rPr>
            </w:pPr>
          </w:p>
          <w:p>
            <w:pPr>
              <w:keepNext w:val="0"/>
              <w:keepLines w:val="0"/>
              <w:pageBreakBefore w:val="0"/>
              <w:widowControl w:val="0"/>
              <w:kinsoku/>
              <w:wordWrap w:val="0"/>
              <w:overflowPunct/>
              <w:topLinePunct w:val="0"/>
              <w:autoSpaceDE/>
              <w:autoSpaceDN/>
              <w:bidi w:val="0"/>
              <w:adjustRightInd w:val="0"/>
              <w:snapToGrid w:val="0"/>
              <w:spacing w:line="276" w:lineRule="auto"/>
              <w:ind w:right="0" w:rightChars="0" w:firstLine="480" w:firstLineChars="200"/>
              <w:textAlignment w:val="auto"/>
              <w:rPr>
                <w:rFonts w:hint="eastAsia" w:ascii="华文中宋" w:hAnsi="华文中宋" w:eastAsia="华文中宋" w:cs="Times New Roman"/>
                <w:b w:val="0"/>
                <w:bCs w:val="0"/>
                <w:color w:val="000000"/>
                <w:sz w:val="24"/>
                <w:lang w:eastAsia="zh-CN"/>
              </w:rPr>
            </w:pPr>
          </w:p>
          <w:p>
            <w:pPr>
              <w:keepNext w:val="0"/>
              <w:keepLines w:val="0"/>
              <w:pageBreakBefore w:val="0"/>
              <w:widowControl w:val="0"/>
              <w:kinsoku/>
              <w:wordWrap w:val="0"/>
              <w:overflowPunct/>
              <w:topLinePunct w:val="0"/>
              <w:autoSpaceDE/>
              <w:autoSpaceDN/>
              <w:bidi w:val="0"/>
              <w:adjustRightInd w:val="0"/>
              <w:snapToGrid w:val="0"/>
              <w:spacing w:line="276" w:lineRule="auto"/>
              <w:ind w:right="0" w:rightChars="0" w:firstLine="480" w:firstLineChars="200"/>
              <w:textAlignment w:val="auto"/>
              <w:rPr>
                <w:rFonts w:hint="eastAsia" w:ascii="华文中宋" w:hAnsi="华文中宋" w:eastAsia="华文中宋" w:cs="Times New Roman"/>
                <w:b w:val="0"/>
                <w:bCs w:val="0"/>
                <w:color w:val="000000"/>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21" w:hRule="atLeast"/>
        </w:trPr>
        <w:tc>
          <w:tcPr>
            <w:tcW w:w="1269" w:type="dxa"/>
            <w:gridSpan w:val="2"/>
            <w:tcBorders>
              <w:bottom w:val="single" w:color="auto" w:sz="4" w:space="0"/>
            </w:tcBorders>
            <w:noWrap w:val="0"/>
            <w:vAlign w:val="center"/>
          </w:tcPr>
          <w:p>
            <w:pPr>
              <w:keepNext w:val="0"/>
              <w:keepLines w:val="0"/>
              <w:pageBreakBefore w:val="0"/>
              <w:kinsoku/>
              <w:overflowPunct/>
              <w:topLinePunct w:val="0"/>
              <w:autoSpaceDE/>
              <w:autoSpaceDN/>
              <w:bidi w:val="0"/>
              <w:adjustRightInd w:val="0"/>
              <w:snapToGrid w:val="0"/>
              <w:spacing w:line="240" w:lineRule="auto"/>
              <w:ind w:right="0" w:rightChars="0"/>
              <w:jc w:val="center"/>
              <w:textAlignment w:val="auto"/>
              <w:rPr>
                <w:rFonts w:ascii="华文中宋" w:hAnsi="华文中宋" w:eastAsia="华文中宋"/>
                <w:sz w:val="24"/>
              </w:rPr>
            </w:pPr>
            <w:r>
              <w:rPr>
                <w:rFonts w:hint="eastAsia" w:ascii="华文中宋" w:hAnsi="华文中宋" w:eastAsia="华文中宋" w:cs="Times New Roman"/>
                <w:color w:val="000000"/>
                <w:sz w:val="24"/>
                <w:lang w:eastAsia="zh-CN"/>
              </w:rPr>
              <w:t>综合自评</w:t>
            </w:r>
          </w:p>
        </w:tc>
        <w:tc>
          <w:tcPr>
            <w:tcW w:w="8451" w:type="dxa"/>
            <w:gridSpan w:val="12"/>
            <w:noWrap w:val="0"/>
            <w:vAlign w:val="top"/>
          </w:tcPr>
          <w:p>
            <w:pPr>
              <w:keepNext w:val="0"/>
              <w:keepLines w:val="0"/>
              <w:pageBreakBefore w:val="0"/>
              <w:kinsoku/>
              <w:overflowPunct/>
              <w:topLinePunct w:val="0"/>
              <w:autoSpaceDE/>
              <w:autoSpaceDN/>
              <w:bidi w:val="0"/>
              <w:adjustRightInd w:val="0"/>
              <w:snapToGrid w:val="0"/>
              <w:spacing w:line="360" w:lineRule="auto"/>
              <w:ind w:right="0" w:rightChars="0" w:firstLine="480" w:firstLineChars="200"/>
              <w:jc w:val="left"/>
              <w:textAlignment w:val="auto"/>
            </w:pPr>
            <w:r>
              <w:rPr>
                <w:rFonts w:hint="eastAsia" w:ascii="华文中宋" w:hAnsi="华文中宋" w:eastAsia="华文中宋" w:cs="Times New Roman"/>
                <w:b w:val="0"/>
                <w:bCs w:val="0"/>
                <w:color w:val="000000"/>
                <w:sz w:val="24"/>
                <w:lang w:eastAsia="zh-CN"/>
              </w:rPr>
              <w:t>（</w:t>
            </w:r>
            <w:r>
              <w:rPr>
                <w:rFonts w:hint="eastAsia" w:ascii="华文中宋" w:hAnsi="华文中宋" w:eastAsia="华文中宋" w:cs="Times New Roman"/>
                <w:color w:val="000000"/>
                <w:sz w:val="24"/>
                <w:lang w:eastAsia="zh-CN"/>
              </w:rPr>
              <w:t>包括政治建设、业务建设情况等，</w:t>
            </w:r>
            <w:r>
              <w:rPr>
                <w:rFonts w:hint="eastAsia" w:ascii="华文中宋" w:hAnsi="华文中宋" w:eastAsia="华文中宋" w:cs="Times New Roman"/>
                <w:b w:val="0"/>
                <w:bCs w:val="0"/>
                <w:color w:val="000000"/>
                <w:sz w:val="24"/>
                <w:lang w:eastAsia="zh-CN"/>
              </w:rPr>
              <w:t>介绍相关情况、主要做法和工作亮点）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1" w:hRule="atLeast"/>
        </w:trPr>
        <w:tc>
          <w:tcPr>
            <w:tcW w:w="1269" w:type="dxa"/>
            <w:gridSpan w:val="2"/>
            <w:tcBorders>
              <w:bottom w:val="single" w:color="auto" w:sz="4" w:space="0"/>
            </w:tcBorders>
            <w:noWrap w:val="0"/>
            <w:vAlign w:val="center"/>
          </w:tcPr>
          <w:p>
            <w:pPr>
              <w:adjustRightInd w:val="0"/>
              <w:snapToGrid w:val="0"/>
              <w:spacing w:line="276" w:lineRule="auto"/>
              <w:rPr>
                <w:rFonts w:hint="eastAsia" w:ascii="华文中宋" w:hAnsi="华文中宋" w:eastAsia="华文中宋" w:cs="Times New Roman"/>
                <w:color w:val="000000"/>
                <w:kern w:val="2"/>
                <w:sz w:val="24"/>
                <w:szCs w:val="22"/>
                <w:lang w:val="en-US" w:eastAsia="zh-CN" w:bidi="ar-SA"/>
              </w:rPr>
            </w:pPr>
            <w:r>
              <w:rPr>
                <w:rFonts w:hint="eastAsia" w:ascii="华文中宋" w:hAnsi="华文中宋" w:eastAsia="华文中宋" w:cs="Times New Roman"/>
                <w:color w:val="000000"/>
                <w:sz w:val="24"/>
                <w:lang w:eastAsia="zh-CN"/>
              </w:rPr>
              <w:t>近</w:t>
            </w:r>
            <w:r>
              <w:rPr>
                <w:rFonts w:hint="eastAsia" w:ascii="华文中宋" w:hAnsi="华文中宋" w:eastAsia="华文中宋" w:cs="Times New Roman"/>
                <w:color w:val="000000"/>
                <w:sz w:val="24"/>
                <w:lang w:val="en-US" w:eastAsia="zh-CN"/>
              </w:rPr>
              <w:t>5年</w:t>
            </w:r>
            <w:r>
              <w:rPr>
                <w:rFonts w:hint="eastAsia" w:ascii="华文中宋" w:hAnsi="华文中宋" w:eastAsia="华文中宋" w:cs="Times New Roman"/>
                <w:color w:val="000000"/>
                <w:sz w:val="24"/>
                <w:lang w:eastAsia="zh-CN"/>
              </w:rPr>
              <w:t>破产强清业务论文、专著等情况</w:t>
            </w:r>
          </w:p>
        </w:tc>
        <w:tc>
          <w:tcPr>
            <w:tcW w:w="8451" w:type="dxa"/>
            <w:gridSpan w:val="12"/>
            <w:noWrap w:val="0"/>
            <w:vAlign w:val="top"/>
          </w:tcPr>
          <w:p>
            <w:pPr>
              <w:keepNext w:val="0"/>
              <w:keepLines w:val="0"/>
              <w:pageBreakBefore w:val="0"/>
              <w:numPr>
                <w:ilvl w:val="0"/>
                <w:numId w:val="0"/>
              </w:numPr>
              <w:kinsoku/>
              <w:overflowPunct/>
              <w:topLinePunct w:val="0"/>
              <w:autoSpaceDE/>
              <w:autoSpaceDN/>
              <w:bidi w:val="0"/>
              <w:adjustRightInd w:val="0"/>
              <w:snapToGrid w:val="0"/>
              <w:spacing w:line="240" w:lineRule="auto"/>
              <w:ind w:right="0" w:rightChars="0"/>
              <w:jc w:val="left"/>
              <w:textAlignment w:val="auto"/>
              <w:rPr>
                <w:rFonts w:hint="eastAsia" w:ascii="华文中宋" w:hAnsi="华文中宋" w:eastAsia="华文中宋" w:cs="Times New Roman"/>
                <w:b w:val="0"/>
                <w:bCs w:val="0"/>
                <w:color w:val="000000"/>
                <w:sz w:val="24"/>
                <w:lang w:eastAsia="zh-CN"/>
              </w:rPr>
            </w:pPr>
          </w:p>
          <w:p>
            <w:pPr>
              <w:keepNext w:val="0"/>
              <w:keepLines w:val="0"/>
              <w:pageBreakBefore w:val="0"/>
              <w:numPr>
                <w:ilvl w:val="0"/>
                <w:numId w:val="0"/>
              </w:numPr>
              <w:kinsoku/>
              <w:overflowPunct/>
              <w:topLinePunct w:val="0"/>
              <w:autoSpaceDE/>
              <w:autoSpaceDN/>
              <w:bidi w:val="0"/>
              <w:adjustRightInd w:val="0"/>
              <w:snapToGrid w:val="0"/>
              <w:spacing w:line="240" w:lineRule="auto"/>
              <w:ind w:right="0" w:rightChars="0" w:firstLine="480" w:firstLineChars="200"/>
              <w:jc w:val="left"/>
              <w:textAlignment w:val="auto"/>
              <w:rPr>
                <w:rFonts w:hint="eastAsia" w:ascii="华文中宋" w:hAnsi="华文中宋" w:eastAsia="华文中宋" w:cs="Times New Roman"/>
                <w:b w:val="0"/>
                <w:bCs w:val="0"/>
                <w:color w:val="000000"/>
                <w:sz w:val="24"/>
                <w:lang w:eastAsia="zh-CN"/>
              </w:rPr>
            </w:pPr>
            <w:r>
              <w:rPr>
                <w:rFonts w:hint="eastAsia" w:ascii="华文中宋" w:hAnsi="华文中宋" w:eastAsia="华文中宋" w:cs="Times New Roman"/>
                <w:b w:val="0"/>
                <w:bCs w:val="0"/>
                <w:color w:val="000000"/>
                <w:sz w:val="24"/>
                <w:lang w:eastAsia="zh-CN"/>
              </w:rPr>
              <w:t>一、学术论文（序号、论文标题、刊物名称、卷期页码、作者）</w:t>
            </w:r>
          </w:p>
          <w:p>
            <w:pPr>
              <w:keepNext w:val="0"/>
              <w:keepLines w:val="0"/>
              <w:pageBreakBefore w:val="0"/>
              <w:numPr>
                <w:ilvl w:val="0"/>
                <w:numId w:val="0"/>
              </w:numPr>
              <w:kinsoku/>
              <w:overflowPunct/>
              <w:topLinePunct w:val="0"/>
              <w:autoSpaceDE/>
              <w:autoSpaceDN/>
              <w:bidi w:val="0"/>
              <w:adjustRightInd w:val="0"/>
              <w:snapToGrid w:val="0"/>
              <w:spacing w:line="240" w:lineRule="auto"/>
              <w:ind w:right="0" w:rightChars="0"/>
              <w:jc w:val="left"/>
              <w:textAlignment w:val="auto"/>
              <w:rPr>
                <w:rFonts w:hint="eastAsia" w:ascii="华文中宋" w:hAnsi="华文中宋" w:eastAsia="华文中宋" w:cs="Times New Roman"/>
                <w:b w:val="0"/>
                <w:bCs w:val="0"/>
                <w:color w:val="000000"/>
                <w:sz w:val="24"/>
                <w:lang w:eastAsia="zh-CN"/>
              </w:rPr>
            </w:pPr>
          </w:p>
          <w:p>
            <w:pPr>
              <w:keepNext w:val="0"/>
              <w:keepLines w:val="0"/>
              <w:pageBreakBefore w:val="0"/>
              <w:numPr>
                <w:ilvl w:val="0"/>
                <w:numId w:val="3"/>
              </w:numPr>
              <w:kinsoku/>
              <w:overflowPunct/>
              <w:topLinePunct w:val="0"/>
              <w:autoSpaceDE/>
              <w:autoSpaceDN/>
              <w:bidi w:val="0"/>
              <w:adjustRightInd w:val="0"/>
              <w:snapToGrid w:val="0"/>
              <w:spacing w:line="240" w:lineRule="auto"/>
              <w:ind w:left="480" w:leftChars="0" w:right="0" w:rightChars="0" w:firstLine="0" w:firstLineChars="0"/>
              <w:jc w:val="left"/>
              <w:textAlignment w:val="auto"/>
              <w:rPr>
                <w:rFonts w:hint="eastAsia" w:ascii="华文中宋" w:hAnsi="华文中宋" w:eastAsia="华文中宋" w:cs="Times New Roman"/>
                <w:b w:val="0"/>
                <w:bCs w:val="0"/>
                <w:color w:val="000000"/>
                <w:sz w:val="24"/>
                <w:lang w:val="en-US" w:eastAsia="zh-CN"/>
              </w:rPr>
            </w:pPr>
            <w:r>
              <w:rPr>
                <w:rFonts w:hint="eastAsia" w:ascii="华文中宋" w:hAnsi="华文中宋" w:eastAsia="华文中宋" w:cs="Times New Roman"/>
                <w:b w:val="0"/>
                <w:bCs w:val="0"/>
                <w:color w:val="000000"/>
                <w:sz w:val="24"/>
                <w:lang w:val="en-US" w:eastAsia="zh-CN"/>
              </w:rPr>
              <w:t>主要学术著作（序号、著作名称、出版社、出版年月、作者）</w:t>
            </w:r>
          </w:p>
          <w:p>
            <w:pPr>
              <w:keepNext w:val="0"/>
              <w:keepLines w:val="0"/>
              <w:pageBreakBefore w:val="0"/>
              <w:numPr>
                <w:ilvl w:val="0"/>
                <w:numId w:val="0"/>
              </w:numPr>
              <w:kinsoku/>
              <w:overflowPunct/>
              <w:topLinePunct w:val="0"/>
              <w:autoSpaceDE/>
              <w:autoSpaceDN/>
              <w:bidi w:val="0"/>
              <w:adjustRightInd w:val="0"/>
              <w:snapToGrid w:val="0"/>
              <w:spacing w:line="240" w:lineRule="auto"/>
              <w:ind w:left="480" w:leftChars="0" w:right="0" w:rightChars="0"/>
              <w:jc w:val="left"/>
              <w:textAlignment w:val="auto"/>
              <w:rPr>
                <w:rFonts w:hint="eastAsia" w:ascii="华文中宋" w:hAnsi="华文中宋" w:eastAsia="华文中宋" w:cs="Times New Roman"/>
                <w:b w:val="0"/>
                <w:bCs w:val="0"/>
                <w:color w:val="000000"/>
                <w:sz w:val="24"/>
                <w:lang w:val="en-US" w:eastAsia="zh-CN"/>
              </w:rPr>
            </w:pPr>
          </w:p>
          <w:p>
            <w:pPr>
              <w:keepNext w:val="0"/>
              <w:keepLines w:val="0"/>
              <w:pageBreakBefore w:val="0"/>
              <w:numPr>
                <w:ilvl w:val="0"/>
                <w:numId w:val="3"/>
              </w:numPr>
              <w:kinsoku/>
              <w:overflowPunct/>
              <w:topLinePunct w:val="0"/>
              <w:autoSpaceDE/>
              <w:autoSpaceDN/>
              <w:bidi w:val="0"/>
              <w:adjustRightInd w:val="0"/>
              <w:snapToGrid w:val="0"/>
              <w:spacing w:line="240" w:lineRule="auto"/>
              <w:ind w:left="480" w:leftChars="0" w:right="0" w:rightChars="0" w:firstLine="0" w:firstLineChars="0"/>
              <w:jc w:val="left"/>
              <w:textAlignment w:val="auto"/>
              <w:rPr>
                <w:rFonts w:hint="eastAsia" w:ascii="华文中宋" w:hAnsi="华文中宋" w:eastAsia="华文中宋" w:cs="Times New Roman"/>
                <w:b w:val="0"/>
                <w:bCs w:val="0"/>
                <w:color w:val="000000"/>
                <w:sz w:val="24"/>
                <w:lang w:val="en-US" w:eastAsia="zh-CN"/>
              </w:rPr>
            </w:pPr>
            <w:r>
              <w:rPr>
                <w:rFonts w:hint="eastAsia" w:ascii="华文中宋" w:hAnsi="华文中宋" w:eastAsia="华文中宋" w:cs="Times New Roman"/>
                <w:b w:val="0"/>
                <w:bCs w:val="0"/>
                <w:color w:val="000000"/>
                <w:sz w:val="24"/>
                <w:lang w:val="en-US" w:eastAsia="zh-CN"/>
              </w:rPr>
              <w:t>调研课题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9" w:hRule="atLeast"/>
        </w:trPr>
        <w:tc>
          <w:tcPr>
            <w:tcW w:w="1269" w:type="dxa"/>
            <w:gridSpan w:val="2"/>
            <w:tcBorders>
              <w:bottom w:val="single" w:color="auto" w:sz="4" w:space="0"/>
            </w:tcBorders>
            <w:noWrap w:val="0"/>
            <w:vAlign w:val="center"/>
          </w:tcPr>
          <w:p>
            <w:pPr>
              <w:adjustRightInd w:val="0"/>
              <w:snapToGrid w:val="0"/>
              <w:spacing w:line="276" w:lineRule="auto"/>
              <w:rPr>
                <w:rFonts w:hint="eastAsia" w:ascii="华文中宋" w:hAnsi="华文中宋" w:eastAsia="华文中宋" w:cs="Times New Roman"/>
                <w:color w:val="000000"/>
                <w:kern w:val="2"/>
                <w:sz w:val="24"/>
                <w:szCs w:val="22"/>
                <w:lang w:val="en-US" w:eastAsia="zh-CN" w:bidi="ar-SA"/>
              </w:rPr>
            </w:pPr>
            <w:r>
              <w:rPr>
                <w:rFonts w:hint="eastAsia" w:ascii="华文中宋" w:hAnsi="华文中宋" w:eastAsia="华文中宋" w:cs="Times New Roman"/>
                <w:color w:val="000000"/>
                <w:sz w:val="24"/>
                <w:lang w:eastAsia="zh-CN"/>
              </w:rPr>
              <w:t>近</w:t>
            </w:r>
            <w:r>
              <w:rPr>
                <w:rFonts w:hint="eastAsia" w:ascii="华文中宋" w:hAnsi="华文中宋" w:eastAsia="华文中宋" w:cs="Times New Roman"/>
                <w:color w:val="000000"/>
                <w:sz w:val="24"/>
                <w:lang w:val="en-US" w:eastAsia="zh-CN"/>
              </w:rPr>
              <w:t>5年</w:t>
            </w:r>
            <w:r>
              <w:rPr>
                <w:rFonts w:hint="eastAsia" w:ascii="华文中宋" w:hAnsi="华文中宋" w:eastAsia="华文中宋" w:cs="Times New Roman"/>
                <w:color w:val="000000"/>
                <w:sz w:val="24"/>
                <w:lang w:eastAsia="zh-CN"/>
              </w:rPr>
              <w:t>获奖情况（奖励名称、批准单位、授予时间）</w:t>
            </w:r>
          </w:p>
        </w:tc>
        <w:tc>
          <w:tcPr>
            <w:tcW w:w="8451" w:type="dxa"/>
            <w:gridSpan w:val="12"/>
            <w:noWrap w:val="0"/>
            <w:vAlign w:val="top"/>
          </w:tcPr>
          <w:p>
            <w:pPr>
              <w:keepNext w:val="0"/>
              <w:keepLines w:val="0"/>
              <w:pageBreakBefore w:val="0"/>
              <w:numPr>
                <w:ilvl w:val="0"/>
                <w:numId w:val="0"/>
              </w:numPr>
              <w:kinsoku/>
              <w:overflowPunct/>
              <w:topLinePunct w:val="0"/>
              <w:autoSpaceDE/>
              <w:autoSpaceDN/>
              <w:bidi w:val="0"/>
              <w:adjustRightInd w:val="0"/>
              <w:snapToGrid w:val="0"/>
              <w:spacing w:line="240" w:lineRule="auto"/>
              <w:ind w:left="480" w:leftChars="0" w:right="0" w:rightChars="0"/>
              <w:jc w:val="left"/>
              <w:textAlignment w:val="auto"/>
              <w:rPr>
                <w:rFonts w:hint="eastAsia" w:ascii="华文中宋" w:hAnsi="华文中宋" w:eastAsia="华文中宋" w:cs="Times New Roman"/>
                <w:b w:val="0"/>
                <w:bCs w:val="0"/>
                <w:color w:val="000000"/>
                <w:sz w:val="24"/>
                <w:lang w:val="en-US" w:eastAsia="zh-CN"/>
              </w:rPr>
            </w:pPr>
            <w:r>
              <w:rPr>
                <w:rFonts w:hint="eastAsia" w:ascii="华文中宋" w:hAnsi="华文中宋" w:eastAsia="华文中宋" w:cs="Times New Roman"/>
                <w:b w:val="0"/>
                <w:bCs w:val="0"/>
                <w:color w:val="000000"/>
                <w:sz w:val="24"/>
                <w:lang w:val="en-US" w:eastAsia="zh-CN"/>
              </w:rPr>
              <w:t>一、案例</w:t>
            </w:r>
          </w:p>
          <w:p>
            <w:pPr>
              <w:keepNext w:val="0"/>
              <w:keepLines w:val="0"/>
              <w:pageBreakBefore w:val="0"/>
              <w:numPr>
                <w:ilvl w:val="0"/>
                <w:numId w:val="0"/>
              </w:numPr>
              <w:kinsoku/>
              <w:overflowPunct/>
              <w:topLinePunct w:val="0"/>
              <w:autoSpaceDE/>
              <w:autoSpaceDN/>
              <w:bidi w:val="0"/>
              <w:adjustRightInd w:val="0"/>
              <w:snapToGrid w:val="0"/>
              <w:spacing w:line="240" w:lineRule="auto"/>
              <w:ind w:left="480" w:leftChars="0" w:right="0" w:rightChars="0"/>
              <w:jc w:val="left"/>
              <w:textAlignment w:val="auto"/>
              <w:rPr>
                <w:rFonts w:hint="default" w:ascii="华文中宋" w:hAnsi="华文中宋" w:eastAsia="华文中宋" w:cs="Times New Roman"/>
                <w:b w:val="0"/>
                <w:bCs w:val="0"/>
                <w:color w:val="000000"/>
                <w:sz w:val="24"/>
                <w:lang w:val="en-US" w:eastAsia="zh-CN"/>
              </w:rPr>
            </w:pPr>
            <w:r>
              <w:rPr>
                <w:rFonts w:hint="eastAsia" w:ascii="华文中宋" w:hAnsi="华文中宋" w:eastAsia="华文中宋" w:cs="Times New Roman"/>
                <w:b w:val="0"/>
                <w:bCs w:val="0"/>
                <w:color w:val="000000"/>
                <w:sz w:val="24"/>
                <w:lang w:val="en-US" w:eastAsia="zh-CN"/>
              </w:rPr>
              <w:t>二、论文</w:t>
            </w:r>
          </w:p>
          <w:p>
            <w:pPr>
              <w:keepNext w:val="0"/>
              <w:keepLines w:val="0"/>
              <w:pageBreakBefore w:val="0"/>
              <w:numPr>
                <w:ilvl w:val="0"/>
                <w:numId w:val="0"/>
              </w:numPr>
              <w:kinsoku/>
              <w:overflowPunct/>
              <w:topLinePunct w:val="0"/>
              <w:autoSpaceDE/>
              <w:autoSpaceDN/>
              <w:bidi w:val="0"/>
              <w:adjustRightInd w:val="0"/>
              <w:snapToGrid w:val="0"/>
              <w:spacing w:line="240" w:lineRule="auto"/>
              <w:ind w:left="480" w:leftChars="0" w:right="0" w:rightChars="0"/>
              <w:jc w:val="left"/>
              <w:textAlignment w:val="auto"/>
              <w:rPr>
                <w:rFonts w:hint="eastAsia" w:ascii="华文中宋" w:hAnsi="华文中宋" w:eastAsia="华文中宋" w:cs="Times New Roman"/>
                <w:b w:val="0"/>
                <w:bCs w:val="0"/>
                <w:color w:val="000000"/>
                <w:sz w:val="24"/>
                <w:lang w:val="en-US" w:eastAsia="zh-CN"/>
              </w:rPr>
            </w:pPr>
            <w:r>
              <w:rPr>
                <w:rFonts w:hint="eastAsia" w:ascii="华文中宋" w:hAnsi="华文中宋" w:eastAsia="华文中宋" w:cs="Times New Roman"/>
                <w:b w:val="0"/>
                <w:bCs w:val="0"/>
                <w:color w:val="000000"/>
                <w:sz w:val="24"/>
                <w:lang w:val="en-US" w:eastAsia="zh-CN"/>
              </w:rPr>
              <w:t>三、著作</w:t>
            </w:r>
          </w:p>
          <w:p>
            <w:pPr>
              <w:keepNext w:val="0"/>
              <w:keepLines w:val="0"/>
              <w:pageBreakBefore w:val="0"/>
              <w:numPr>
                <w:ilvl w:val="0"/>
                <w:numId w:val="0"/>
              </w:numPr>
              <w:kinsoku/>
              <w:overflowPunct/>
              <w:topLinePunct w:val="0"/>
              <w:autoSpaceDE/>
              <w:autoSpaceDN/>
              <w:bidi w:val="0"/>
              <w:adjustRightInd w:val="0"/>
              <w:snapToGrid w:val="0"/>
              <w:spacing w:line="240" w:lineRule="auto"/>
              <w:ind w:left="480" w:leftChars="0" w:right="0" w:rightChars="0"/>
              <w:jc w:val="left"/>
              <w:textAlignment w:val="auto"/>
              <w:rPr>
                <w:rFonts w:hint="eastAsia" w:ascii="华文中宋" w:hAnsi="华文中宋" w:eastAsia="华文中宋" w:cs="Times New Roman"/>
                <w:b w:val="0"/>
                <w:bCs w:val="0"/>
                <w:color w:val="000000"/>
                <w:kern w:val="2"/>
                <w:sz w:val="24"/>
                <w:szCs w:val="22"/>
                <w:lang w:val="en-US" w:eastAsia="zh-CN" w:bidi="ar-SA"/>
              </w:rPr>
            </w:pPr>
            <w:r>
              <w:rPr>
                <w:rFonts w:hint="eastAsia" w:ascii="华文中宋" w:hAnsi="华文中宋" w:eastAsia="华文中宋" w:cs="Times New Roman"/>
                <w:b w:val="0"/>
                <w:bCs w:val="0"/>
                <w:color w:val="000000"/>
                <w:sz w:val="24"/>
                <w:lang w:val="en-US" w:eastAsia="zh-CN"/>
              </w:rPr>
              <w:t>四、调研课题等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1" w:hRule="atLeast"/>
        </w:trPr>
        <w:tc>
          <w:tcPr>
            <w:tcW w:w="1269" w:type="dxa"/>
            <w:gridSpan w:val="2"/>
            <w:tcBorders>
              <w:bottom w:val="single" w:color="auto" w:sz="4" w:space="0"/>
            </w:tcBorders>
            <w:noWrap w:val="0"/>
            <w:vAlign w:val="center"/>
          </w:tcPr>
          <w:p>
            <w:pPr>
              <w:adjustRightInd w:val="0"/>
              <w:snapToGrid w:val="0"/>
              <w:spacing w:line="240" w:lineRule="auto"/>
              <w:rPr>
                <w:rFonts w:hint="eastAsia" w:ascii="华文中宋" w:hAnsi="华文中宋" w:eastAsia="华文中宋" w:cs="Times New Roman"/>
                <w:color w:val="000000"/>
                <w:kern w:val="2"/>
                <w:sz w:val="24"/>
                <w:szCs w:val="22"/>
                <w:lang w:val="en-US" w:eastAsia="zh-CN" w:bidi="ar-SA"/>
              </w:rPr>
            </w:pPr>
            <w:r>
              <w:rPr>
                <w:rFonts w:hint="eastAsia" w:ascii="华文中宋" w:hAnsi="华文中宋" w:eastAsia="华文中宋" w:cs="Times New Roman"/>
                <w:color w:val="000000"/>
                <w:sz w:val="24"/>
                <w:lang w:eastAsia="zh-CN"/>
              </w:rPr>
              <w:t>近</w:t>
            </w:r>
            <w:r>
              <w:rPr>
                <w:rFonts w:hint="eastAsia" w:ascii="华文中宋" w:hAnsi="华文中宋" w:eastAsia="华文中宋" w:cs="Times New Roman"/>
                <w:color w:val="000000"/>
                <w:sz w:val="24"/>
                <w:lang w:val="en-US" w:eastAsia="zh-CN"/>
              </w:rPr>
              <w:t>5年</w:t>
            </w:r>
            <w:r>
              <w:rPr>
                <w:rFonts w:hint="eastAsia" w:ascii="华文中宋" w:hAnsi="华文中宋" w:eastAsia="华文中宋" w:cs="Times New Roman"/>
                <w:color w:val="000000"/>
                <w:sz w:val="24"/>
                <w:lang w:eastAsia="zh-CN"/>
              </w:rPr>
              <w:t>承办的</w:t>
            </w:r>
            <w:r>
              <w:rPr>
                <w:rFonts w:hint="eastAsia" w:ascii="华文中宋" w:hAnsi="华文中宋" w:eastAsia="华文中宋" w:cs="Times New Roman"/>
                <w:color w:val="000000"/>
                <w:sz w:val="24"/>
                <w:lang w:val="en-US" w:eastAsia="zh-CN"/>
              </w:rPr>
              <w:t>3起</w:t>
            </w:r>
            <w:r>
              <w:rPr>
                <w:rFonts w:hint="eastAsia" w:ascii="华文中宋" w:hAnsi="华文中宋" w:eastAsia="华文中宋" w:cs="Times New Roman"/>
                <w:color w:val="000000"/>
                <w:sz w:val="24"/>
                <w:lang w:eastAsia="zh-CN"/>
              </w:rPr>
              <w:t>代表性案件</w:t>
            </w:r>
          </w:p>
        </w:tc>
        <w:tc>
          <w:tcPr>
            <w:tcW w:w="8451" w:type="dxa"/>
            <w:gridSpan w:val="12"/>
            <w:noWrap w:val="0"/>
            <w:vAlign w:val="top"/>
          </w:tcPr>
          <w:p>
            <w:pPr>
              <w:keepNext w:val="0"/>
              <w:keepLines w:val="0"/>
              <w:pageBreakBefore w:val="0"/>
              <w:numPr>
                <w:ilvl w:val="0"/>
                <w:numId w:val="0"/>
              </w:numPr>
              <w:kinsoku/>
              <w:overflowPunct/>
              <w:topLinePunct w:val="0"/>
              <w:autoSpaceDE/>
              <w:autoSpaceDN/>
              <w:bidi w:val="0"/>
              <w:adjustRightInd w:val="0"/>
              <w:snapToGrid w:val="0"/>
              <w:spacing w:line="360" w:lineRule="auto"/>
              <w:ind w:left="480" w:leftChars="0" w:right="0" w:rightChars="0" w:firstLine="0" w:firstLineChars="0"/>
              <w:jc w:val="left"/>
              <w:textAlignment w:val="auto"/>
              <w:rPr>
                <w:rFonts w:hint="eastAsia" w:ascii="华文中宋" w:hAnsi="华文中宋" w:eastAsia="华文中宋" w:cs="Times New Roman"/>
                <w:b w:val="0"/>
                <w:bCs w:val="0"/>
                <w:color w:val="000000"/>
                <w:kern w:val="2"/>
                <w:sz w:val="24"/>
                <w:szCs w:val="22"/>
                <w:lang w:val="en-US" w:eastAsia="zh-CN" w:bidi="ar-SA"/>
              </w:rPr>
            </w:pPr>
            <w:r>
              <w:rPr>
                <w:rFonts w:hint="eastAsia" w:ascii="华文中宋" w:hAnsi="华文中宋" w:eastAsia="华文中宋" w:cs="Times New Roman"/>
                <w:color w:val="000000"/>
                <w:sz w:val="24"/>
                <w:lang w:eastAsia="zh-CN"/>
              </w:rPr>
              <w:t>（简要介绍案件基本信息、案件办理的创新做法和取得的突出成效，</w:t>
            </w:r>
            <w:r>
              <w:rPr>
                <w:rFonts w:hint="eastAsia" w:ascii="华文中宋" w:hAnsi="华文中宋" w:eastAsia="华文中宋" w:cs="Times New Roman"/>
                <w:color w:val="000000"/>
                <w:sz w:val="24"/>
                <w:lang w:val="en-US" w:eastAsia="zh-CN"/>
              </w:rPr>
              <w:t>300字以内</w:t>
            </w:r>
            <w:r>
              <w:rPr>
                <w:rFonts w:hint="eastAsia" w:ascii="华文中宋" w:hAnsi="华文中宋" w:eastAsia="华文中宋" w:cs="Times New Roman"/>
                <w:color w:val="000000"/>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trPr>
        <w:tc>
          <w:tcPr>
            <w:tcW w:w="1269" w:type="dxa"/>
            <w:gridSpan w:val="2"/>
            <w:tcBorders>
              <w:bottom w:val="single" w:color="auto" w:sz="4" w:space="0"/>
            </w:tcBorders>
            <w:noWrap w:val="0"/>
            <w:vAlign w:val="center"/>
          </w:tcPr>
          <w:p>
            <w:pPr>
              <w:adjustRightInd w:val="0"/>
              <w:snapToGrid w:val="0"/>
              <w:spacing w:line="276" w:lineRule="auto"/>
              <w:rPr>
                <w:rFonts w:hint="eastAsia" w:ascii="华文中宋" w:hAnsi="华文中宋" w:eastAsia="华文中宋" w:cs="Times New Roman"/>
                <w:color w:val="000000"/>
                <w:kern w:val="2"/>
                <w:sz w:val="24"/>
                <w:szCs w:val="22"/>
                <w:lang w:val="en-US" w:eastAsia="zh-CN" w:bidi="ar-SA"/>
              </w:rPr>
            </w:pPr>
            <w:r>
              <w:rPr>
                <w:rFonts w:hint="eastAsia" w:ascii="华文中宋" w:hAnsi="华文中宋" w:eastAsia="华文中宋" w:cs="Times New Roman"/>
                <w:color w:val="000000"/>
                <w:sz w:val="24"/>
                <w:lang w:eastAsia="zh-CN"/>
              </w:rPr>
              <w:t>综合自评等</w:t>
            </w:r>
            <w:r>
              <w:rPr>
                <w:rFonts w:hint="eastAsia" w:ascii="华文中宋" w:hAnsi="华文中宋" w:eastAsia="华文中宋" w:cs="Times New Roman"/>
                <w:color w:val="000000"/>
                <w:sz w:val="24"/>
                <w:lang w:val="en-US" w:eastAsia="zh-CN"/>
              </w:rPr>
              <w:t xml:space="preserve">    </w:t>
            </w:r>
            <w:r>
              <w:rPr>
                <w:rFonts w:hint="eastAsia" w:ascii="华文中宋" w:hAnsi="华文中宋" w:eastAsia="华文中宋" w:cs="Times New Roman"/>
                <w:color w:val="000000"/>
                <w:sz w:val="24"/>
                <w:lang w:eastAsia="zh-CN"/>
              </w:rPr>
              <w:t>级</w:t>
            </w:r>
          </w:p>
        </w:tc>
        <w:tc>
          <w:tcPr>
            <w:tcW w:w="8451" w:type="dxa"/>
            <w:gridSpan w:val="12"/>
            <w:noWrap w:val="0"/>
            <w:vAlign w:val="top"/>
          </w:tcPr>
          <w:p>
            <w:pPr>
              <w:keepNext w:val="0"/>
              <w:keepLines w:val="0"/>
              <w:pageBreakBefore w:val="0"/>
              <w:numPr>
                <w:ilvl w:val="0"/>
                <w:numId w:val="0"/>
              </w:numPr>
              <w:kinsoku/>
              <w:overflowPunct/>
              <w:topLinePunct w:val="0"/>
              <w:autoSpaceDE/>
              <w:autoSpaceDN/>
              <w:bidi w:val="0"/>
              <w:adjustRightInd w:val="0"/>
              <w:snapToGrid w:val="0"/>
              <w:spacing w:line="240" w:lineRule="auto"/>
              <w:ind w:left="480" w:leftChars="0" w:right="0" w:rightChars="0"/>
              <w:jc w:val="left"/>
              <w:textAlignment w:val="auto"/>
              <w:rPr>
                <w:rFonts w:hint="eastAsia" w:ascii="华文中宋" w:hAnsi="华文中宋" w:eastAsia="华文中宋" w:cs="Times New Roman"/>
                <w:b w:val="0"/>
                <w:bCs w:val="0"/>
                <w:color w:val="000000"/>
                <w:sz w:val="24"/>
                <w:lang w:val="en-US" w:eastAsia="zh-CN"/>
              </w:rPr>
            </w:pPr>
          </w:p>
          <w:p>
            <w:pPr>
              <w:keepNext w:val="0"/>
              <w:keepLines w:val="0"/>
              <w:pageBreakBefore w:val="0"/>
              <w:numPr>
                <w:ilvl w:val="0"/>
                <w:numId w:val="0"/>
              </w:numPr>
              <w:kinsoku/>
              <w:overflowPunct/>
              <w:topLinePunct w:val="0"/>
              <w:autoSpaceDE/>
              <w:autoSpaceDN/>
              <w:bidi w:val="0"/>
              <w:adjustRightInd w:val="0"/>
              <w:snapToGrid w:val="0"/>
              <w:spacing w:line="240" w:lineRule="auto"/>
              <w:ind w:left="480" w:leftChars="0" w:right="0" w:rightChars="0"/>
              <w:jc w:val="left"/>
              <w:textAlignment w:val="auto"/>
              <w:rPr>
                <w:rFonts w:hint="eastAsia" w:ascii="华文中宋" w:hAnsi="华文中宋" w:eastAsia="华文中宋" w:cs="Times New Roman"/>
                <w:b w:val="0"/>
                <w:bCs w:val="0"/>
                <w:color w:val="000000"/>
                <w:sz w:val="24"/>
                <w:lang w:val="en-US" w:eastAsia="zh-CN"/>
              </w:rPr>
            </w:pPr>
          </w:p>
          <w:p>
            <w:pPr>
              <w:keepNext w:val="0"/>
              <w:keepLines w:val="0"/>
              <w:pageBreakBefore w:val="0"/>
              <w:numPr>
                <w:ilvl w:val="0"/>
                <w:numId w:val="0"/>
              </w:numPr>
              <w:kinsoku/>
              <w:overflowPunct/>
              <w:topLinePunct w:val="0"/>
              <w:autoSpaceDE/>
              <w:autoSpaceDN/>
              <w:bidi w:val="0"/>
              <w:adjustRightInd w:val="0"/>
              <w:snapToGrid w:val="0"/>
              <w:spacing w:line="240" w:lineRule="auto"/>
              <w:ind w:left="0" w:leftChars="0" w:right="0" w:rightChars="0" w:firstLine="480" w:firstLineChars="200"/>
              <w:jc w:val="left"/>
              <w:textAlignment w:val="auto"/>
              <w:rPr>
                <w:rFonts w:hint="eastAsia" w:ascii="华文中宋" w:hAnsi="华文中宋" w:eastAsia="华文中宋" w:cs="Times New Roman"/>
                <w:b w:val="0"/>
                <w:bCs w:val="0"/>
                <w:color w:val="000000"/>
                <w:kern w:val="2"/>
                <w:sz w:val="24"/>
                <w:szCs w:val="22"/>
                <w:lang w:val="en-US" w:eastAsia="zh-CN" w:bidi="ar-SA"/>
              </w:rPr>
            </w:pPr>
            <w:r>
              <w:rPr>
                <w:rFonts w:hint="eastAsia" w:ascii="华文中宋" w:hAnsi="华文中宋" w:eastAsia="华文中宋" w:cs="Times New Roman"/>
                <w:b w:val="0"/>
                <w:bCs w:val="0"/>
                <w:color w:val="000000"/>
                <w:sz w:val="24"/>
                <w:lang w:val="en-US" w:eastAsia="zh-CN"/>
              </w:rPr>
              <w:t>优（  ）   良（  ）    中（  ）    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7" w:hRule="atLeast"/>
        </w:trPr>
        <w:tc>
          <w:tcPr>
            <w:tcW w:w="1269" w:type="dxa"/>
            <w:gridSpan w:val="2"/>
            <w:tcBorders>
              <w:bottom w:val="single" w:color="auto" w:sz="4" w:space="0"/>
            </w:tcBorders>
            <w:noWrap w:val="0"/>
            <w:vAlign w:val="center"/>
          </w:tcPr>
          <w:p>
            <w:pPr>
              <w:keepNext w:val="0"/>
              <w:keepLines w:val="0"/>
              <w:pageBreakBefore w:val="0"/>
              <w:kinsoku/>
              <w:overflowPunct/>
              <w:topLinePunct w:val="0"/>
              <w:autoSpaceDE/>
              <w:autoSpaceDN/>
              <w:bidi w:val="0"/>
              <w:adjustRightInd w:val="0"/>
              <w:snapToGrid w:val="0"/>
              <w:spacing w:line="240" w:lineRule="auto"/>
              <w:ind w:right="0" w:rightChars="0"/>
              <w:jc w:val="center"/>
              <w:textAlignment w:val="auto"/>
              <w:rPr>
                <w:rFonts w:ascii="华文中宋" w:hAnsi="华文中宋" w:eastAsia="华文中宋"/>
                <w:sz w:val="24"/>
              </w:rPr>
            </w:pPr>
            <w:r>
              <w:rPr>
                <w:rFonts w:hint="eastAsia" w:ascii="华文中宋" w:hAnsi="华文中宋" w:eastAsia="华文中宋"/>
                <w:sz w:val="24"/>
              </w:rPr>
              <w:t>申报人</w:t>
            </w:r>
          </w:p>
          <w:p>
            <w:pPr>
              <w:keepNext w:val="0"/>
              <w:keepLines w:val="0"/>
              <w:pageBreakBefore w:val="0"/>
              <w:kinsoku/>
              <w:overflowPunct/>
              <w:topLinePunct w:val="0"/>
              <w:autoSpaceDE/>
              <w:autoSpaceDN/>
              <w:bidi w:val="0"/>
              <w:adjustRightInd w:val="0"/>
              <w:snapToGrid w:val="0"/>
              <w:spacing w:line="240" w:lineRule="auto"/>
              <w:ind w:right="0" w:rightChars="0"/>
              <w:jc w:val="center"/>
              <w:textAlignment w:val="auto"/>
              <w:rPr>
                <w:rFonts w:ascii="华文中宋" w:hAnsi="华文中宋" w:eastAsia="华文中宋"/>
                <w:sz w:val="24"/>
              </w:rPr>
            </w:pPr>
            <w:r>
              <w:rPr>
                <w:rFonts w:hint="eastAsia" w:ascii="华文中宋" w:hAnsi="华文中宋" w:eastAsia="华文中宋"/>
                <w:sz w:val="24"/>
              </w:rPr>
              <w:t>签名</w:t>
            </w:r>
          </w:p>
        </w:tc>
        <w:tc>
          <w:tcPr>
            <w:tcW w:w="8451" w:type="dxa"/>
            <w:gridSpan w:val="12"/>
            <w:noWrap w:val="0"/>
            <w:vAlign w:val="top"/>
          </w:tcPr>
          <w:p>
            <w:pPr>
              <w:keepNext w:val="0"/>
              <w:keepLines w:val="0"/>
              <w:pageBreakBefore w:val="0"/>
              <w:kinsoku/>
              <w:wordWrap w:val="0"/>
              <w:overflowPunct/>
              <w:topLinePunct w:val="0"/>
              <w:autoSpaceDE/>
              <w:autoSpaceDN/>
              <w:bidi w:val="0"/>
              <w:adjustRightInd w:val="0"/>
              <w:snapToGrid w:val="0"/>
              <w:spacing w:line="240" w:lineRule="auto"/>
              <w:ind w:right="0" w:rightChars="0"/>
              <w:textAlignment w:val="auto"/>
              <w:rPr>
                <w:rFonts w:hint="eastAsia"/>
              </w:rPr>
            </w:pPr>
          </w:p>
          <w:p>
            <w:pPr>
              <w:keepNext w:val="0"/>
              <w:keepLines w:val="0"/>
              <w:pageBreakBefore w:val="0"/>
              <w:kinsoku/>
              <w:wordWrap w:val="0"/>
              <w:overflowPunct/>
              <w:topLinePunct w:val="0"/>
              <w:autoSpaceDE/>
              <w:autoSpaceDN/>
              <w:bidi w:val="0"/>
              <w:adjustRightInd w:val="0"/>
              <w:snapToGrid w:val="0"/>
              <w:spacing w:line="240" w:lineRule="auto"/>
              <w:ind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是（）否（）愿意继续担任管理人。对填报内容的准确性、真实性负责。填写内容含糊不清、不符合要求的自负其责；如有弄虚作假情况，取消管理人资格。</w:t>
            </w:r>
          </w:p>
          <w:p>
            <w:pPr>
              <w:keepNext w:val="0"/>
              <w:keepLines w:val="0"/>
              <w:pageBreakBefore w:val="0"/>
              <w:kinsoku/>
              <w:wordWrap w:val="0"/>
              <w:overflowPunct/>
              <w:topLinePunct w:val="0"/>
              <w:autoSpaceDE/>
              <w:autoSpaceDN/>
              <w:bidi w:val="0"/>
              <w:adjustRightInd w:val="0"/>
              <w:snapToGrid w:val="0"/>
              <w:spacing w:line="240" w:lineRule="auto"/>
              <w:ind w:right="0" w:rightChars="0"/>
              <w:textAlignment w:val="auto"/>
            </w:pPr>
          </w:p>
          <w:p>
            <w:pPr>
              <w:keepNext w:val="0"/>
              <w:keepLines w:val="0"/>
              <w:pageBreakBefore w:val="0"/>
              <w:kinsoku/>
              <w:overflowPunct/>
              <w:topLinePunct w:val="0"/>
              <w:autoSpaceDE/>
              <w:autoSpaceDN/>
              <w:bidi w:val="0"/>
              <w:adjustRightInd w:val="0"/>
              <w:snapToGrid w:val="0"/>
              <w:spacing w:line="240" w:lineRule="auto"/>
              <w:ind w:right="0" w:rightChars="0"/>
              <w:jc w:val="center"/>
              <w:textAlignment w:val="auto"/>
              <w:rPr>
                <w:rFonts w:ascii="华文中宋" w:hAnsi="华文中宋" w:eastAsia="华文中宋"/>
                <w:sz w:val="28"/>
                <w:szCs w:val="28"/>
                <w:u w:val="single"/>
              </w:rPr>
            </w:pPr>
            <w:r>
              <w:rPr>
                <w:rFonts w:hint="eastAsia" w:ascii="华文中宋" w:hAnsi="华文中宋" w:eastAsia="华文中宋"/>
                <w:sz w:val="28"/>
                <w:szCs w:val="28"/>
              </w:rPr>
              <w:t xml:space="preserve">              申请人（签名</w:t>
            </w:r>
            <w:r>
              <w:rPr>
                <w:rFonts w:ascii="华文中宋" w:hAnsi="华文中宋" w:eastAsia="华文中宋"/>
                <w:sz w:val="28"/>
                <w:szCs w:val="28"/>
              </w:rPr>
              <w:t>）</w:t>
            </w:r>
            <w:r>
              <w:rPr>
                <w:rFonts w:hint="eastAsia" w:ascii="华文中宋" w:hAnsi="华文中宋" w:eastAsia="华文中宋"/>
                <w:sz w:val="28"/>
                <w:szCs w:val="28"/>
              </w:rPr>
              <w:t xml:space="preserve">：  </w:t>
            </w:r>
            <w:r>
              <w:rPr>
                <w:rFonts w:hint="eastAsia" w:ascii="华文中宋" w:hAnsi="华文中宋" w:eastAsia="华文中宋"/>
                <w:sz w:val="28"/>
                <w:szCs w:val="28"/>
                <w:u w:val="single"/>
              </w:rPr>
              <w:t xml:space="preserve">          </w:t>
            </w:r>
          </w:p>
          <w:p>
            <w:pPr>
              <w:keepNext w:val="0"/>
              <w:keepLines w:val="0"/>
              <w:pageBreakBefore w:val="0"/>
              <w:kinsoku/>
              <w:wordWrap w:val="0"/>
              <w:overflowPunct/>
              <w:topLinePunct w:val="0"/>
              <w:autoSpaceDE/>
              <w:autoSpaceDN/>
              <w:bidi w:val="0"/>
              <w:adjustRightInd w:val="0"/>
              <w:snapToGrid w:val="0"/>
              <w:spacing w:line="240" w:lineRule="auto"/>
              <w:ind w:right="0" w:rightChars="0"/>
              <w:jc w:val="right"/>
              <w:textAlignment w:val="auto"/>
              <w:rPr>
                <w:rFonts w:ascii="华文中宋" w:hAnsi="华文中宋" w:eastAsia="华文中宋"/>
                <w:sz w:val="24"/>
              </w:rPr>
            </w:pPr>
            <w:r>
              <w:rPr>
                <w:rFonts w:hint="eastAsia" w:ascii="华文中宋" w:hAnsi="华文中宋" w:eastAsia="华文中宋"/>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0" w:hRule="atLeast"/>
        </w:trPr>
        <w:tc>
          <w:tcPr>
            <w:tcW w:w="1269" w:type="dxa"/>
            <w:gridSpan w:val="2"/>
            <w:tcBorders>
              <w:bottom w:val="single" w:color="auto" w:sz="4" w:space="0"/>
            </w:tcBorders>
            <w:noWrap w:val="0"/>
            <w:vAlign w:val="center"/>
          </w:tcPr>
          <w:p>
            <w:pPr>
              <w:keepNext w:val="0"/>
              <w:keepLines w:val="0"/>
              <w:pageBreakBefore w:val="0"/>
              <w:kinsoku/>
              <w:overflowPunct/>
              <w:topLinePunct w:val="0"/>
              <w:autoSpaceDE/>
              <w:autoSpaceDN/>
              <w:bidi w:val="0"/>
              <w:adjustRightInd w:val="0"/>
              <w:snapToGrid w:val="0"/>
              <w:spacing w:line="240" w:lineRule="auto"/>
              <w:ind w:right="0" w:rightChars="0"/>
              <w:jc w:val="center"/>
              <w:textAlignment w:val="auto"/>
              <w:rPr>
                <w:rFonts w:ascii="华文中宋" w:hAnsi="华文中宋" w:eastAsia="华文中宋"/>
                <w:sz w:val="24"/>
              </w:rPr>
            </w:pPr>
            <w:r>
              <w:rPr>
                <w:rFonts w:hint="eastAsia" w:ascii="华文中宋" w:hAnsi="华文中宋" w:eastAsia="华文中宋"/>
                <w:sz w:val="24"/>
              </w:rPr>
              <w:t>所属</w:t>
            </w:r>
          </w:p>
          <w:p>
            <w:pPr>
              <w:keepNext w:val="0"/>
              <w:keepLines w:val="0"/>
              <w:pageBreakBefore w:val="0"/>
              <w:kinsoku/>
              <w:overflowPunct/>
              <w:topLinePunct w:val="0"/>
              <w:autoSpaceDE/>
              <w:autoSpaceDN/>
              <w:bidi w:val="0"/>
              <w:adjustRightInd w:val="0"/>
              <w:snapToGrid w:val="0"/>
              <w:spacing w:line="240" w:lineRule="auto"/>
              <w:ind w:right="0" w:rightChars="0"/>
              <w:jc w:val="center"/>
              <w:textAlignment w:val="auto"/>
              <w:rPr>
                <w:rFonts w:ascii="华文中宋" w:hAnsi="华文中宋" w:eastAsia="华文中宋"/>
                <w:sz w:val="24"/>
              </w:rPr>
            </w:pPr>
            <w:r>
              <w:rPr>
                <w:rFonts w:hint="eastAsia" w:ascii="华文中宋" w:hAnsi="华文中宋" w:eastAsia="华文中宋"/>
                <w:sz w:val="24"/>
              </w:rPr>
              <w:t>机构</w:t>
            </w:r>
          </w:p>
          <w:p>
            <w:pPr>
              <w:keepNext w:val="0"/>
              <w:keepLines w:val="0"/>
              <w:pageBreakBefore w:val="0"/>
              <w:kinsoku/>
              <w:overflowPunct/>
              <w:topLinePunct w:val="0"/>
              <w:autoSpaceDE/>
              <w:autoSpaceDN/>
              <w:bidi w:val="0"/>
              <w:adjustRightInd w:val="0"/>
              <w:snapToGrid w:val="0"/>
              <w:spacing w:line="240" w:lineRule="auto"/>
              <w:ind w:right="0" w:rightChars="0"/>
              <w:jc w:val="center"/>
              <w:textAlignment w:val="auto"/>
              <w:rPr>
                <w:rFonts w:ascii="华文中宋" w:hAnsi="华文中宋" w:eastAsia="华文中宋"/>
                <w:sz w:val="24"/>
              </w:rPr>
            </w:pPr>
            <w:r>
              <w:rPr>
                <w:rFonts w:hint="eastAsia" w:ascii="华文中宋" w:hAnsi="华文中宋" w:eastAsia="华文中宋"/>
                <w:sz w:val="24"/>
              </w:rPr>
              <w:t>签章</w:t>
            </w:r>
          </w:p>
        </w:tc>
        <w:tc>
          <w:tcPr>
            <w:tcW w:w="8451" w:type="dxa"/>
            <w:gridSpan w:val="12"/>
            <w:noWrap w:val="0"/>
            <w:vAlign w:val="top"/>
          </w:tcPr>
          <w:p>
            <w:pPr>
              <w:keepNext w:val="0"/>
              <w:keepLines w:val="0"/>
              <w:pageBreakBefore w:val="0"/>
              <w:kinsoku/>
              <w:wordWrap w:val="0"/>
              <w:overflowPunct/>
              <w:topLinePunct w:val="0"/>
              <w:autoSpaceDE/>
              <w:autoSpaceDN/>
              <w:bidi w:val="0"/>
              <w:adjustRightInd w:val="0"/>
              <w:snapToGrid w:val="0"/>
              <w:spacing w:line="240" w:lineRule="auto"/>
              <w:ind w:right="0" w:rightChars="0"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kinsoku/>
              <w:wordWrap w:val="0"/>
              <w:overflowPunct/>
              <w:topLinePunct w:val="0"/>
              <w:autoSpaceDE/>
              <w:autoSpaceDN/>
              <w:bidi w:val="0"/>
              <w:adjustRightInd w:val="0"/>
              <w:snapToGrid w:val="0"/>
              <w:spacing w:line="240" w:lineRule="auto"/>
              <w:ind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以上申报信息属实。同意其申请并担任管理人。</w:t>
            </w:r>
          </w:p>
          <w:p>
            <w:pPr>
              <w:keepNext w:val="0"/>
              <w:keepLines w:val="0"/>
              <w:pageBreakBefore w:val="0"/>
              <w:kinsoku/>
              <w:wordWrap w:val="0"/>
              <w:overflowPunct/>
              <w:topLinePunct w:val="0"/>
              <w:autoSpaceDE/>
              <w:autoSpaceDN/>
              <w:bidi w:val="0"/>
              <w:adjustRightInd w:val="0"/>
              <w:snapToGrid w:val="0"/>
              <w:spacing w:line="240" w:lineRule="auto"/>
              <w:ind w:right="0" w:rightChars="0"/>
              <w:textAlignment w:val="auto"/>
            </w:pPr>
          </w:p>
          <w:p>
            <w:pPr>
              <w:keepNext w:val="0"/>
              <w:keepLines w:val="0"/>
              <w:pageBreakBefore w:val="0"/>
              <w:kinsoku/>
              <w:overflowPunct/>
              <w:topLinePunct w:val="0"/>
              <w:autoSpaceDE/>
              <w:autoSpaceDN/>
              <w:bidi w:val="0"/>
              <w:adjustRightInd w:val="0"/>
              <w:snapToGrid w:val="0"/>
              <w:spacing w:line="240" w:lineRule="auto"/>
              <w:ind w:right="0" w:rightChars="0"/>
              <w:jc w:val="center"/>
              <w:textAlignment w:val="auto"/>
              <w:rPr>
                <w:rFonts w:ascii="华文中宋" w:hAnsi="华文中宋" w:eastAsia="华文中宋"/>
                <w:sz w:val="28"/>
                <w:szCs w:val="28"/>
              </w:rPr>
            </w:pPr>
            <w:r>
              <w:rPr>
                <w:rFonts w:hint="eastAsia" w:ascii="华文中宋" w:hAnsi="华文中宋" w:eastAsia="华文中宋"/>
                <w:sz w:val="28"/>
                <w:szCs w:val="28"/>
              </w:rPr>
              <w:t xml:space="preserve">              申请单位（盖章</w:t>
            </w:r>
            <w:r>
              <w:rPr>
                <w:rFonts w:ascii="华文中宋" w:hAnsi="华文中宋" w:eastAsia="华文中宋"/>
                <w:sz w:val="28"/>
                <w:szCs w:val="28"/>
              </w:rPr>
              <w:t>）</w:t>
            </w:r>
          </w:p>
          <w:p>
            <w:pPr>
              <w:keepNext w:val="0"/>
              <w:keepLines w:val="0"/>
              <w:pageBreakBefore w:val="0"/>
              <w:kinsoku/>
              <w:wordWrap w:val="0"/>
              <w:overflowPunct/>
              <w:topLinePunct w:val="0"/>
              <w:autoSpaceDE/>
              <w:autoSpaceDN/>
              <w:bidi w:val="0"/>
              <w:adjustRightInd w:val="0"/>
              <w:snapToGrid w:val="0"/>
              <w:spacing w:line="240" w:lineRule="auto"/>
              <w:ind w:right="0" w:rightChars="0"/>
              <w:jc w:val="right"/>
              <w:textAlignment w:val="auto"/>
              <w:rPr>
                <w:rFonts w:ascii="华文中宋" w:hAnsi="华文中宋" w:eastAsia="华文中宋"/>
                <w:sz w:val="28"/>
                <w:szCs w:val="28"/>
                <w:u w:val="single"/>
              </w:rPr>
            </w:pPr>
            <w:r>
              <w:rPr>
                <w:rFonts w:hint="eastAsia" w:ascii="华文中宋" w:hAnsi="华文中宋" w:eastAsia="华文中宋"/>
                <w:sz w:val="28"/>
                <w:szCs w:val="28"/>
              </w:rPr>
              <w:t xml:space="preserve">负责人/法定代表人：  </w:t>
            </w:r>
            <w:r>
              <w:rPr>
                <w:rFonts w:hint="eastAsia" w:ascii="华文中宋" w:hAnsi="华文中宋" w:eastAsia="华文中宋"/>
                <w:sz w:val="28"/>
                <w:szCs w:val="28"/>
                <w:u w:val="single"/>
              </w:rPr>
              <w:t xml:space="preserve">          </w:t>
            </w:r>
          </w:p>
          <w:p>
            <w:pPr>
              <w:keepNext w:val="0"/>
              <w:keepLines w:val="0"/>
              <w:pageBreakBefore w:val="0"/>
              <w:kinsoku/>
              <w:wordWrap w:val="0"/>
              <w:overflowPunct/>
              <w:topLinePunct w:val="0"/>
              <w:autoSpaceDE/>
              <w:autoSpaceDN/>
              <w:bidi w:val="0"/>
              <w:adjustRightInd w:val="0"/>
              <w:snapToGrid w:val="0"/>
              <w:spacing w:line="240" w:lineRule="auto"/>
              <w:ind w:right="0" w:rightChars="0"/>
              <w:jc w:val="right"/>
              <w:textAlignment w:val="auto"/>
              <w:rPr>
                <w:rFonts w:ascii="华文中宋" w:hAnsi="华文中宋" w:eastAsia="华文中宋"/>
                <w:sz w:val="24"/>
              </w:rPr>
            </w:pPr>
            <w:r>
              <w:rPr>
                <w:rFonts w:hint="eastAsia" w:ascii="华文中宋" w:hAnsi="华文中宋" w:eastAsia="华文中宋"/>
                <w:sz w:val="24"/>
              </w:rPr>
              <w:t>年    月    日</w:t>
            </w:r>
          </w:p>
        </w:tc>
      </w:tr>
    </w:tbl>
    <w:p>
      <w:pPr>
        <w:keepNext w:val="0"/>
        <w:keepLines w:val="0"/>
        <w:pageBreakBefore w:val="0"/>
        <w:kinsoku/>
        <w:overflowPunct/>
        <w:topLinePunct w:val="0"/>
        <w:autoSpaceDE/>
        <w:autoSpaceDN/>
        <w:bidi w:val="0"/>
        <w:adjustRightInd w:val="0"/>
        <w:snapToGrid w:val="0"/>
        <w:spacing w:line="360" w:lineRule="auto"/>
        <w:ind w:right="0" w:rightChars="0"/>
        <w:textAlignment w:val="auto"/>
        <w:rPr>
          <w:rFonts w:hint="eastAsia" w:ascii="宋体" w:hAnsi="宋体"/>
          <w:b/>
          <w:bCs/>
          <w:color w:val="000000"/>
          <w:sz w:val="28"/>
          <w:szCs w:val="32"/>
        </w:rPr>
      </w:pPr>
      <w:r>
        <w:rPr>
          <w:rFonts w:hint="eastAsia" w:ascii="宋体" w:hAnsi="宋体"/>
          <w:b/>
          <w:bCs/>
          <w:color w:val="000000"/>
          <w:sz w:val="28"/>
          <w:szCs w:val="32"/>
        </w:rPr>
        <w:t xml:space="preserve">提交材料人（联系电话）：        提交时间：    接收材料人：  </w:t>
      </w:r>
    </w:p>
    <w:p>
      <w:pPr>
        <w:keepNext w:val="0"/>
        <w:keepLines w:val="0"/>
        <w:pageBreakBefore w:val="0"/>
        <w:kinsoku/>
        <w:overflowPunct/>
        <w:topLinePunct w:val="0"/>
        <w:autoSpaceDE/>
        <w:autoSpaceDN/>
        <w:bidi w:val="0"/>
        <w:adjustRightInd w:val="0"/>
        <w:snapToGrid w:val="0"/>
        <w:spacing w:line="360" w:lineRule="auto"/>
        <w:ind w:right="0" w:rightChars="0"/>
        <w:textAlignment w:val="auto"/>
        <w:rPr>
          <w:rFonts w:hint="eastAsia" w:ascii="宋体" w:hAnsi="宋体"/>
          <w:b/>
          <w:bCs/>
          <w:color w:val="000000"/>
          <w:sz w:val="28"/>
          <w:szCs w:val="32"/>
        </w:rPr>
        <w:sectPr>
          <w:pgSz w:w="11906" w:h="16838"/>
          <w:pgMar w:top="1440" w:right="1800" w:bottom="1440" w:left="1800" w:header="851" w:footer="992" w:gutter="0"/>
          <w:cols w:space="425" w:num="1"/>
          <w:docGrid w:type="lines" w:linePitch="312" w:charSpace="0"/>
        </w:sectPr>
      </w:pPr>
    </w:p>
    <w:p>
      <w:pPr>
        <w:keepNext w:val="0"/>
        <w:keepLines w:val="0"/>
        <w:pageBreakBefore w:val="0"/>
        <w:kinsoku/>
        <w:overflowPunct/>
        <w:topLinePunct w:val="0"/>
        <w:autoSpaceDE/>
        <w:autoSpaceDN/>
        <w:bidi w:val="0"/>
        <w:adjustRightInd w:val="0"/>
        <w:snapToGrid w:val="0"/>
        <w:spacing w:line="360" w:lineRule="auto"/>
        <w:ind w:right="0" w:rightChars="0"/>
        <w:jc w:val="left"/>
        <w:textAlignment w:val="auto"/>
        <w:rPr>
          <w:rFonts w:hint="eastAsia" w:ascii="黑体" w:hAnsi="黑体" w:eastAsia="黑体" w:cs="黑体"/>
          <w:b w:val="0"/>
          <w:bCs w:val="0"/>
          <w:color w:val="000000"/>
          <w:sz w:val="28"/>
          <w:szCs w:val="32"/>
          <w:lang w:eastAsia="zh-CN"/>
        </w:rPr>
      </w:pPr>
      <w:r>
        <w:rPr>
          <w:rFonts w:hint="eastAsia" w:ascii="黑体" w:hAnsi="黑体" w:eastAsia="黑体" w:cs="黑体"/>
          <w:b w:val="0"/>
          <w:bCs w:val="0"/>
          <w:color w:val="000000"/>
          <w:sz w:val="28"/>
          <w:szCs w:val="32"/>
          <w:lang w:eastAsia="zh-CN"/>
        </w:rPr>
        <w:t>附：</w:t>
      </w:r>
    </w:p>
    <w:p>
      <w:pPr>
        <w:keepNext w:val="0"/>
        <w:keepLines w:val="0"/>
        <w:pageBreakBefore w:val="0"/>
        <w:kinsoku/>
        <w:overflowPunct/>
        <w:topLinePunct w:val="0"/>
        <w:autoSpaceDE/>
        <w:autoSpaceDN/>
        <w:bidi w:val="0"/>
        <w:adjustRightInd w:val="0"/>
        <w:snapToGrid w:val="0"/>
        <w:spacing w:line="360" w:lineRule="auto"/>
        <w:ind w:right="0" w:rightChars="0"/>
        <w:jc w:val="center"/>
        <w:textAlignment w:val="auto"/>
        <w:rPr>
          <w:rFonts w:hint="eastAsia" w:ascii="方正小标宋简体" w:hAnsi="方正小标宋简体" w:eastAsia="方正小标宋简体" w:cs="方正小标宋简体"/>
          <w:b/>
          <w:bCs/>
          <w:color w:val="000000"/>
          <w:sz w:val="32"/>
          <w:szCs w:val="32"/>
        </w:rPr>
      </w:pPr>
      <w:r>
        <w:rPr>
          <w:rFonts w:hint="eastAsia" w:ascii="方正小标宋简体" w:hAnsi="方正小标宋简体" w:eastAsia="方正小标宋简体" w:cs="方正小标宋简体"/>
          <w:sz w:val="32"/>
          <w:szCs w:val="32"/>
          <w:lang w:eastAsia="zh-CN"/>
        </w:rPr>
        <w:t>个案自评（逐一填写</w:t>
      </w:r>
      <w:r>
        <w:rPr>
          <w:rFonts w:hint="eastAsia" w:ascii="方正小标宋简体" w:hAnsi="方正小标宋简体" w:eastAsia="方正小标宋简体" w:cs="方正小标宋简体"/>
          <w:b w:val="0"/>
          <w:bCs w:val="0"/>
          <w:color w:val="000000"/>
          <w:sz w:val="32"/>
          <w:szCs w:val="32"/>
          <w:lang w:val="en-US" w:eastAsia="zh-CN"/>
        </w:rPr>
        <w:t>2019年3月以来</w:t>
      </w:r>
      <w:r>
        <w:rPr>
          <w:rFonts w:hint="eastAsia" w:ascii="方正小标宋简体" w:hAnsi="方正小标宋简体" w:eastAsia="方正小标宋简体" w:cs="方正小标宋简体"/>
          <w:color w:val="000000"/>
          <w:sz w:val="32"/>
          <w:szCs w:val="32"/>
          <w:lang w:eastAsia="zh-CN"/>
        </w:rPr>
        <w:t>被指定担任管理人的所有</w:t>
      </w:r>
      <w:r>
        <w:rPr>
          <w:rFonts w:hint="eastAsia" w:ascii="方正小标宋简体" w:hAnsi="方正小标宋简体" w:eastAsia="方正小标宋简体" w:cs="方正小标宋简体"/>
          <w:color w:val="000000"/>
          <w:sz w:val="32"/>
          <w:szCs w:val="32"/>
        </w:rPr>
        <w:t>破产</w:t>
      </w:r>
      <w:r>
        <w:rPr>
          <w:rFonts w:hint="eastAsia" w:ascii="方正小标宋简体" w:hAnsi="方正小标宋简体" w:eastAsia="方正小标宋简体" w:cs="方正小标宋简体"/>
          <w:color w:val="000000"/>
          <w:sz w:val="32"/>
          <w:szCs w:val="32"/>
          <w:lang w:eastAsia="zh-CN"/>
        </w:rPr>
        <w:t>、</w:t>
      </w:r>
      <w:bookmarkStart w:id="0" w:name="_GoBack"/>
      <w:bookmarkEnd w:id="0"/>
      <w:r>
        <w:rPr>
          <w:rFonts w:hint="eastAsia" w:ascii="方正小标宋简体" w:hAnsi="方正小标宋简体" w:eastAsia="方正小标宋简体" w:cs="方正小标宋简体"/>
          <w:color w:val="000000"/>
          <w:sz w:val="32"/>
          <w:szCs w:val="32"/>
          <w:lang w:eastAsia="zh-CN"/>
        </w:rPr>
        <w:t>强清案件</w:t>
      </w:r>
      <w:r>
        <w:rPr>
          <w:rFonts w:hint="eastAsia" w:ascii="方正小标宋简体" w:hAnsi="方正小标宋简体" w:eastAsia="方正小标宋简体" w:cs="方正小标宋简体"/>
          <w:sz w:val="32"/>
          <w:szCs w:val="32"/>
          <w:lang w:eastAsia="zh-CN"/>
        </w:rPr>
        <w:t>）</w:t>
      </w:r>
    </w:p>
    <w:tbl>
      <w:tblPr>
        <w:tblStyle w:val="7"/>
        <w:tblW w:w="14389"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1270"/>
        <w:gridCol w:w="1245"/>
        <w:gridCol w:w="1350"/>
        <w:gridCol w:w="2790"/>
        <w:gridCol w:w="1275"/>
        <w:gridCol w:w="2355"/>
        <w:gridCol w:w="2235"/>
        <w:gridCol w:w="1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6" w:hRule="atLeast"/>
        </w:trPr>
        <w:tc>
          <w:tcPr>
            <w:tcW w:w="624" w:type="dxa"/>
            <w:tcBorders>
              <w:bottom w:val="single" w:color="auto" w:sz="4" w:space="0"/>
            </w:tcBorders>
            <w:noWrap w:val="0"/>
            <w:vAlign w:val="center"/>
          </w:tcPr>
          <w:p>
            <w:pPr>
              <w:adjustRightInd w:val="0"/>
              <w:snapToGrid w:val="0"/>
              <w:spacing w:line="276" w:lineRule="auto"/>
              <w:rPr>
                <w:rFonts w:hint="eastAsia" w:ascii="黑体" w:hAnsi="黑体" w:eastAsia="黑体" w:cs="黑体"/>
                <w:sz w:val="24"/>
                <w:lang w:eastAsia="zh-CN"/>
              </w:rPr>
            </w:pPr>
            <w:r>
              <w:rPr>
                <w:rFonts w:hint="eastAsia" w:ascii="黑体" w:hAnsi="黑体" w:eastAsia="黑体" w:cs="黑体"/>
                <w:sz w:val="24"/>
                <w:lang w:eastAsia="zh-CN"/>
              </w:rPr>
              <w:t>序号</w:t>
            </w:r>
          </w:p>
        </w:tc>
        <w:tc>
          <w:tcPr>
            <w:tcW w:w="1270" w:type="dxa"/>
            <w:tcBorders>
              <w:bottom w:val="single" w:color="auto" w:sz="4" w:space="0"/>
            </w:tcBorders>
            <w:noWrap w:val="0"/>
            <w:vAlign w:val="center"/>
          </w:tcPr>
          <w:p>
            <w:pPr>
              <w:adjustRightInd w:val="0"/>
              <w:snapToGrid w:val="0"/>
              <w:spacing w:line="276" w:lineRule="auto"/>
              <w:rPr>
                <w:rFonts w:hint="eastAsia" w:ascii="黑体" w:hAnsi="黑体" w:eastAsia="黑体" w:cs="黑体"/>
                <w:sz w:val="24"/>
                <w:lang w:eastAsia="zh-CN"/>
              </w:rPr>
            </w:pPr>
            <w:r>
              <w:rPr>
                <w:rFonts w:hint="eastAsia" w:ascii="黑体" w:hAnsi="黑体" w:eastAsia="黑体" w:cs="黑体"/>
                <w:sz w:val="24"/>
                <w:lang w:eastAsia="zh-CN"/>
              </w:rPr>
              <w:t>案号及案件名称</w:t>
            </w:r>
          </w:p>
        </w:tc>
        <w:tc>
          <w:tcPr>
            <w:tcW w:w="1245" w:type="dxa"/>
            <w:tcBorders>
              <w:bottom w:val="single" w:color="auto" w:sz="4" w:space="0"/>
            </w:tcBorders>
            <w:noWrap w:val="0"/>
            <w:vAlign w:val="center"/>
          </w:tcPr>
          <w:p>
            <w:pPr>
              <w:adjustRightInd w:val="0"/>
              <w:snapToGrid w:val="0"/>
              <w:spacing w:line="276" w:lineRule="auto"/>
              <w:rPr>
                <w:rFonts w:hint="eastAsia" w:ascii="黑体" w:hAnsi="黑体" w:eastAsia="黑体" w:cs="黑体"/>
                <w:sz w:val="24"/>
                <w:lang w:eastAsia="zh-CN"/>
              </w:rPr>
            </w:pPr>
            <w:r>
              <w:rPr>
                <w:rFonts w:hint="eastAsia" w:ascii="黑体" w:hAnsi="黑体" w:eastAsia="黑体" w:cs="黑体"/>
                <w:sz w:val="24"/>
                <w:lang w:eastAsia="zh-CN"/>
              </w:rPr>
              <w:t>受理法院及承办法官</w:t>
            </w:r>
          </w:p>
        </w:tc>
        <w:tc>
          <w:tcPr>
            <w:tcW w:w="1350" w:type="dxa"/>
            <w:tcBorders>
              <w:bottom w:val="single" w:color="auto" w:sz="4" w:space="0"/>
            </w:tcBorders>
            <w:noWrap w:val="0"/>
            <w:vAlign w:val="center"/>
          </w:tcPr>
          <w:p>
            <w:pPr>
              <w:adjustRightInd w:val="0"/>
              <w:snapToGrid w:val="0"/>
              <w:spacing w:line="276" w:lineRule="auto"/>
              <w:rPr>
                <w:rFonts w:hint="eastAsia" w:ascii="黑体" w:hAnsi="黑体" w:eastAsia="黑体" w:cs="黑体"/>
                <w:sz w:val="24"/>
                <w:lang w:eastAsia="zh-CN"/>
              </w:rPr>
            </w:pPr>
            <w:r>
              <w:rPr>
                <w:rFonts w:hint="eastAsia" w:ascii="黑体" w:hAnsi="黑体" w:eastAsia="黑体" w:cs="黑体"/>
                <w:sz w:val="24"/>
                <w:lang w:eastAsia="zh-CN"/>
              </w:rPr>
              <w:t>指定时间</w:t>
            </w:r>
            <w:r>
              <w:rPr>
                <w:rFonts w:hint="eastAsia" w:ascii="黑体" w:hAnsi="黑体" w:eastAsia="黑体" w:cs="黑体"/>
                <w:sz w:val="24"/>
                <w:lang w:val="en-US" w:eastAsia="zh-CN"/>
              </w:rPr>
              <w:t>-</w:t>
            </w:r>
            <w:r>
              <w:rPr>
                <w:rFonts w:hint="eastAsia" w:ascii="黑体" w:hAnsi="黑体" w:eastAsia="黑体" w:cs="黑体"/>
                <w:sz w:val="24"/>
                <w:lang w:eastAsia="zh-CN"/>
              </w:rPr>
              <w:t>完成时间</w:t>
            </w:r>
          </w:p>
        </w:tc>
        <w:tc>
          <w:tcPr>
            <w:tcW w:w="2790" w:type="dxa"/>
            <w:tcBorders>
              <w:bottom w:val="single" w:color="auto" w:sz="4" w:space="0"/>
            </w:tcBorders>
            <w:noWrap w:val="0"/>
            <w:vAlign w:val="center"/>
          </w:tcPr>
          <w:p>
            <w:pPr>
              <w:adjustRightInd w:val="0"/>
              <w:snapToGrid w:val="0"/>
              <w:spacing w:line="276" w:lineRule="auto"/>
              <w:rPr>
                <w:rFonts w:hint="eastAsia" w:ascii="黑体" w:hAnsi="黑体" w:eastAsia="黑体" w:cs="黑体"/>
                <w:sz w:val="24"/>
                <w:lang w:eastAsia="zh-CN"/>
              </w:rPr>
            </w:pPr>
            <w:r>
              <w:rPr>
                <w:rFonts w:hint="eastAsia" w:ascii="黑体" w:hAnsi="黑体" w:eastAsia="黑体" w:cs="黑体"/>
                <w:sz w:val="24"/>
                <w:lang w:eastAsia="zh-CN"/>
              </w:rPr>
              <w:t>债权确认及破产衍生诉讼情况</w:t>
            </w:r>
          </w:p>
        </w:tc>
        <w:tc>
          <w:tcPr>
            <w:tcW w:w="1275" w:type="dxa"/>
            <w:tcBorders>
              <w:bottom w:val="single" w:color="auto" w:sz="4" w:space="0"/>
            </w:tcBorders>
            <w:noWrap w:val="0"/>
            <w:vAlign w:val="center"/>
          </w:tcPr>
          <w:p>
            <w:pPr>
              <w:adjustRightInd w:val="0"/>
              <w:snapToGrid w:val="0"/>
              <w:spacing w:line="276" w:lineRule="auto"/>
              <w:rPr>
                <w:rFonts w:hint="eastAsia" w:ascii="黑体" w:hAnsi="黑体" w:eastAsia="黑体" w:cs="黑体"/>
                <w:sz w:val="24"/>
                <w:lang w:eastAsia="zh-CN"/>
              </w:rPr>
            </w:pPr>
            <w:r>
              <w:rPr>
                <w:rFonts w:hint="eastAsia" w:ascii="黑体" w:hAnsi="黑体" w:eastAsia="黑体" w:cs="黑体"/>
                <w:sz w:val="24"/>
                <w:lang w:eastAsia="zh-CN"/>
              </w:rPr>
              <w:t>债权人清偿率</w:t>
            </w:r>
          </w:p>
        </w:tc>
        <w:tc>
          <w:tcPr>
            <w:tcW w:w="2355" w:type="dxa"/>
            <w:tcBorders>
              <w:bottom w:val="single" w:color="auto" w:sz="4" w:space="0"/>
            </w:tcBorders>
            <w:noWrap w:val="0"/>
            <w:vAlign w:val="center"/>
          </w:tcPr>
          <w:p>
            <w:pPr>
              <w:adjustRightInd w:val="0"/>
              <w:snapToGrid w:val="0"/>
              <w:spacing w:line="276" w:lineRule="auto"/>
              <w:rPr>
                <w:rFonts w:hint="eastAsia" w:ascii="黑体" w:hAnsi="黑体" w:eastAsia="黑体" w:cs="黑体"/>
                <w:sz w:val="24"/>
                <w:lang w:eastAsia="zh-CN"/>
              </w:rPr>
            </w:pPr>
            <w:r>
              <w:rPr>
                <w:rFonts w:hint="eastAsia" w:ascii="黑体" w:hAnsi="黑体" w:eastAsia="黑体" w:cs="黑体"/>
                <w:sz w:val="24"/>
                <w:lang w:eastAsia="zh-CN"/>
              </w:rPr>
              <w:t>亮点和不足</w:t>
            </w:r>
          </w:p>
        </w:tc>
        <w:tc>
          <w:tcPr>
            <w:tcW w:w="2235" w:type="dxa"/>
            <w:tcBorders>
              <w:bottom w:val="single" w:color="auto" w:sz="4" w:space="0"/>
            </w:tcBorders>
            <w:noWrap w:val="0"/>
            <w:vAlign w:val="center"/>
          </w:tcPr>
          <w:p>
            <w:pPr>
              <w:adjustRightInd w:val="0"/>
              <w:snapToGrid w:val="0"/>
              <w:spacing w:line="276" w:lineRule="auto"/>
              <w:rPr>
                <w:rFonts w:hint="eastAsia" w:ascii="黑体" w:hAnsi="黑体" w:eastAsia="黑体" w:cs="黑体"/>
                <w:sz w:val="24"/>
                <w:lang w:eastAsia="zh-CN"/>
              </w:rPr>
            </w:pPr>
            <w:r>
              <w:rPr>
                <w:rFonts w:hint="eastAsia" w:ascii="黑体" w:hAnsi="黑体" w:eastAsia="黑体" w:cs="黑体"/>
                <w:sz w:val="24"/>
                <w:lang w:eastAsia="zh-CN"/>
              </w:rPr>
              <w:t>投诉情况</w:t>
            </w:r>
          </w:p>
        </w:tc>
        <w:tc>
          <w:tcPr>
            <w:tcW w:w="1245" w:type="dxa"/>
            <w:tcBorders>
              <w:bottom w:val="single" w:color="auto" w:sz="4" w:space="0"/>
            </w:tcBorders>
            <w:noWrap w:val="0"/>
            <w:vAlign w:val="center"/>
          </w:tcPr>
          <w:p>
            <w:pPr>
              <w:adjustRightInd w:val="0"/>
              <w:snapToGrid w:val="0"/>
              <w:spacing w:line="276" w:lineRule="auto"/>
              <w:rPr>
                <w:rFonts w:hint="eastAsia" w:ascii="黑体" w:hAnsi="黑体" w:eastAsia="黑体" w:cs="黑体"/>
                <w:sz w:val="24"/>
                <w:lang w:eastAsia="zh-CN"/>
              </w:rPr>
            </w:pPr>
            <w:r>
              <w:rPr>
                <w:rFonts w:hint="eastAsia" w:ascii="黑体" w:hAnsi="黑体" w:eastAsia="黑体" w:cs="黑体"/>
                <w:sz w:val="24"/>
                <w:lang w:eastAsia="zh-CN"/>
              </w:rPr>
              <w:t>自评（</w:t>
            </w:r>
            <w:r>
              <w:rPr>
                <w:rFonts w:hint="eastAsia" w:ascii="黑体" w:hAnsi="黑体" w:eastAsia="黑体" w:cs="黑体"/>
                <w:b w:val="0"/>
                <w:bCs w:val="0"/>
                <w:color w:val="000000"/>
                <w:sz w:val="24"/>
                <w:lang w:eastAsia="zh-CN"/>
              </w:rPr>
              <w:t>优、良、中、差</w:t>
            </w:r>
            <w:r>
              <w:rPr>
                <w:rFonts w:hint="eastAsia" w:ascii="黑体" w:hAnsi="黑体" w:eastAsia="黑体" w:cs="黑体"/>
                <w:sz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1" w:hRule="atLeast"/>
        </w:trPr>
        <w:tc>
          <w:tcPr>
            <w:tcW w:w="624" w:type="dxa"/>
            <w:tcBorders>
              <w:bottom w:val="single" w:color="auto" w:sz="4" w:space="0"/>
            </w:tcBorders>
            <w:noWrap w:val="0"/>
            <w:vAlign w:val="center"/>
          </w:tcPr>
          <w:p>
            <w:pPr>
              <w:adjustRightInd w:val="0"/>
              <w:snapToGrid w:val="0"/>
              <w:spacing w:line="276" w:lineRule="auto"/>
              <w:rPr>
                <w:rFonts w:hint="default" w:ascii="华文中宋" w:hAnsi="华文中宋" w:eastAsia="华文中宋"/>
                <w:sz w:val="24"/>
                <w:lang w:val="en-US" w:eastAsia="zh-CN"/>
              </w:rPr>
            </w:pPr>
            <w:r>
              <w:rPr>
                <w:rFonts w:hint="eastAsia" w:ascii="华文中宋" w:hAnsi="华文中宋" w:eastAsia="华文中宋"/>
                <w:sz w:val="24"/>
                <w:lang w:val="en-US" w:eastAsia="zh-CN"/>
              </w:rPr>
              <w:t>1</w:t>
            </w:r>
          </w:p>
        </w:tc>
        <w:tc>
          <w:tcPr>
            <w:tcW w:w="127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24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35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79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r>
              <w:rPr>
                <w:rFonts w:hint="eastAsia" w:ascii="华文中宋" w:hAnsi="华文中宋" w:eastAsia="华文中宋" w:cs="Times New Roman"/>
                <w:b w:val="0"/>
                <w:bCs w:val="0"/>
                <w:color w:val="000000"/>
                <w:sz w:val="24"/>
                <w:lang w:val="en-US" w:eastAsia="zh-CN"/>
              </w:rPr>
              <w:t>确认债权 笔，债权异议诉讼 件，债权异议胜诉 件，追收破产财产诉讼 件。</w:t>
            </w:r>
          </w:p>
        </w:tc>
        <w:tc>
          <w:tcPr>
            <w:tcW w:w="1275"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textAlignment w:val="auto"/>
              <w:rPr>
                <w:rFonts w:hint="eastAsia" w:ascii="华文中宋" w:hAnsi="华文中宋" w:eastAsia="华文中宋"/>
                <w:sz w:val="24"/>
                <w:lang w:eastAsia="zh-CN"/>
              </w:rPr>
            </w:pPr>
          </w:p>
        </w:tc>
        <w:tc>
          <w:tcPr>
            <w:tcW w:w="2355"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76" w:lineRule="auto"/>
              <w:textAlignment w:val="auto"/>
              <w:rPr>
                <w:rFonts w:hint="eastAsia" w:ascii="华文中宋" w:hAnsi="华文中宋" w:eastAsia="华文中宋"/>
                <w:sz w:val="24"/>
                <w:lang w:eastAsia="zh-CN"/>
              </w:rPr>
            </w:pPr>
          </w:p>
        </w:tc>
        <w:tc>
          <w:tcPr>
            <w:tcW w:w="223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24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1" w:hRule="atLeast"/>
        </w:trPr>
        <w:tc>
          <w:tcPr>
            <w:tcW w:w="624" w:type="dxa"/>
            <w:tcBorders>
              <w:bottom w:val="single" w:color="auto" w:sz="4" w:space="0"/>
            </w:tcBorders>
            <w:noWrap w:val="0"/>
            <w:vAlign w:val="center"/>
          </w:tcPr>
          <w:p>
            <w:pPr>
              <w:adjustRightInd w:val="0"/>
              <w:snapToGrid w:val="0"/>
              <w:spacing w:line="276" w:lineRule="auto"/>
              <w:rPr>
                <w:rFonts w:hint="default" w:ascii="华文中宋" w:hAnsi="华文中宋" w:eastAsia="华文中宋"/>
                <w:sz w:val="24"/>
                <w:lang w:val="en-US" w:eastAsia="zh-CN"/>
              </w:rPr>
            </w:pPr>
            <w:r>
              <w:rPr>
                <w:rFonts w:hint="eastAsia" w:ascii="华文中宋" w:hAnsi="华文中宋" w:eastAsia="华文中宋"/>
                <w:sz w:val="24"/>
                <w:lang w:val="en-US" w:eastAsia="zh-CN"/>
              </w:rPr>
              <w:t>2</w:t>
            </w:r>
          </w:p>
        </w:tc>
        <w:tc>
          <w:tcPr>
            <w:tcW w:w="127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24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35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79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27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35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23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24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6" w:hRule="atLeast"/>
        </w:trPr>
        <w:tc>
          <w:tcPr>
            <w:tcW w:w="624" w:type="dxa"/>
            <w:tcBorders>
              <w:bottom w:val="single" w:color="auto" w:sz="4" w:space="0"/>
            </w:tcBorders>
            <w:noWrap w:val="0"/>
            <w:vAlign w:val="center"/>
          </w:tcPr>
          <w:p>
            <w:pPr>
              <w:adjustRightInd w:val="0"/>
              <w:snapToGrid w:val="0"/>
              <w:spacing w:line="276" w:lineRule="auto"/>
              <w:rPr>
                <w:rFonts w:hint="default" w:ascii="华文中宋" w:hAnsi="华文中宋" w:eastAsia="华文中宋"/>
                <w:sz w:val="24"/>
                <w:lang w:val="en-US" w:eastAsia="zh-CN"/>
              </w:rPr>
            </w:pPr>
            <w:r>
              <w:rPr>
                <w:rFonts w:hint="eastAsia" w:ascii="华文中宋" w:hAnsi="华文中宋" w:eastAsia="华文中宋"/>
                <w:sz w:val="24"/>
                <w:lang w:val="en-US" w:eastAsia="zh-CN"/>
              </w:rPr>
              <w:t>3</w:t>
            </w:r>
          </w:p>
        </w:tc>
        <w:tc>
          <w:tcPr>
            <w:tcW w:w="127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24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35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79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27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35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23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24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624" w:type="dxa"/>
            <w:tcBorders>
              <w:bottom w:val="single" w:color="auto" w:sz="4" w:space="0"/>
            </w:tcBorders>
            <w:noWrap w:val="0"/>
            <w:vAlign w:val="center"/>
          </w:tcPr>
          <w:p>
            <w:pPr>
              <w:adjustRightInd w:val="0"/>
              <w:snapToGrid w:val="0"/>
              <w:spacing w:line="276" w:lineRule="auto"/>
              <w:rPr>
                <w:rFonts w:hint="default" w:ascii="华文中宋" w:hAnsi="华文中宋" w:eastAsia="华文中宋"/>
                <w:sz w:val="24"/>
                <w:lang w:val="en-US" w:eastAsia="zh-CN"/>
              </w:rPr>
            </w:pPr>
            <w:r>
              <w:rPr>
                <w:rFonts w:hint="eastAsia" w:ascii="华文中宋" w:hAnsi="华文中宋" w:eastAsia="华文中宋"/>
                <w:sz w:val="24"/>
                <w:lang w:val="en-US" w:eastAsia="zh-CN"/>
              </w:rPr>
              <w:t>4</w:t>
            </w:r>
          </w:p>
        </w:tc>
        <w:tc>
          <w:tcPr>
            <w:tcW w:w="127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24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35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79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27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35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23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24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trPr>
        <w:tc>
          <w:tcPr>
            <w:tcW w:w="624" w:type="dxa"/>
            <w:tcBorders>
              <w:bottom w:val="single" w:color="auto" w:sz="4" w:space="0"/>
            </w:tcBorders>
            <w:noWrap w:val="0"/>
            <w:vAlign w:val="center"/>
          </w:tcPr>
          <w:p>
            <w:pPr>
              <w:adjustRightInd w:val="0"/>
              <w:snapToGrid w:val="0"/>
              <w:spacing w:line="276" w:lineRule="auto"/>
              <w:rPr>
                <w:rFonts w:hint="default" w:ascii="华文中宋" w:hAnsi="华文中宋" w:eastAsia="华文中宋"/>
                <w:sz w:val="24"/>
                <w:lang w:val="en-US" w:eastAsia="zh-CN"/>
              </w:rPr>
            </w:pPr>
            <w:r>
              <w:rPr>
                <w:rFonts w:hint="eastAsia" w:ascii="华文中宋" w:hAnsi="华文中宋" w:eastAsia="华文中宋"/>
                <w:sz w:val="24"/>
                <w:lang w:val="en-US" w:eastAsia="zh-CN"/>
              </w:rPr>
              <w:t>5</w:t>
            </w:r>
          </w:p>
        </w:tc>
        <w:tc>
          <w:tcPr>
            <w:tcW w:w="127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24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35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79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27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35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23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24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6" w:hRule="atLeast"/>
        </w:trPr>
        <w:tc>
          <w:tcPr>
            <w:tcW w:w="624" w:type="dxa"/>
            <w:tcBorders>
              <w:bottom w:val="single" w:color="auto" w:sz="4" w:space="0"/>
            </w:tcBorders>
            <w:noWrap w:val="0"/>
            <w:vAlign w:val="center"/>
          </w:tcPr>
          <w:p>
            <w:pPr>
              <w:adjustRightInd w:val="0"/>
              <w:snapToGrid w:val="0"/>
              <w:spacing w:line="276" w:lineRule="auto"/>
              <w:rPr>
                <w:rFonts w:hint="default" w:ascii="华文中宋" w:hAnsi="华文中宋" w:eastAsia="华文中宋"/>
                <w:sz w:val="24"/>
                <w:lang w:val="en-US" w:eastAsia="zh-CN"/>
              </w:rPr>
            </w:pPr>
            <w:r>
              <w:rPr>
                <w:rFonts w:hint="eastAsia" w:ascii="华文中宋" w:hAnsi="华文中宋" w:eastAsia="华文中宋"/>
                <w:sz w:val="24"/>
                <w:lang w:val="en-US" w:eastAsia="zh-CN"/>
              </w:rPr>
              <w:t>6</w:t>
            </w:r>
          </w:p>
        </w:tc>
        <w:tc>
          <w:tcPr>
            <w:tcW w:w="127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24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35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790"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27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35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223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c>
          <w:tcPr>
            <w:tcW w:w="1245" w:type="dxa"/>
            <w:tcBorders>
              <w:bottom w:val="single" w:color="auto" w:sz="4" w:space="0"/>
            </w:tcBorders>
            <w:noWrap w:val="0"/>
            <w:vAlign w:val="center"/>
          </w:tcPr>
          <w:p>
            <w:pPr>
              <w:adjustRightInd w:val="0"/>
              <w:snapToGrid w:val="0"/>
              <w:spacing w:line="276" w:lineRule="auto"/>
              <w:rPr>
                <w:rFonts w:hint="eastAsia" w:ascii="华文中宋" w:hAnsi="华文中宋" w:eastAsia="华文中宋"/>
                <w:sz w:val="24"/>
                <w:lang w:eastAsia="zh-CN"/>
              </w:rPr>
            </w:pPr>
          </w:p>
        </w:tc>
      </w:tr>
    </w:tbl>
    <w:p>
      <w:pPr>
        <w:keepNext w:val="0"/>
        <w:keepLines w:val="0"/>
        <w:pageBreakBefore w:val="0"/>
        <w:kinsoku/>
        <w:overflowPunct/>
        <w:topLinePunct w:val="0"/>
        <w:autoSpaceDE/>
        <w:autoSpaceDN/>
        <w:bidi w:val="0"/>
        <w:adjustRightInd w:val="0"/>
        <w:snapToGrid w:val="0"/>
        <w:spacing w:line="360" w:lineRule="auto"/>
        <w:ind w:right="0" w:rightChars="0"/>
        <w:textAlignment w:val="auto"/>
        <w:rPr>
          <w:rFonts w:hint="eastAsia" w:ascii="宋体" w:hAnsi="宋体"/>
          <w:b/>
          <w:bCs/>
          <w:color w:val="000000"/>
          <w:sz w:val="28"/>
          <w:szCs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0001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0"/>
      </w:rPr>
    </w:pPr>
    <w:r>
      <w:rPr>
        <w:rStyle w:val="10"/>
      </w:rPr>
      <w:fldChar w:fldCharType="begin"/>
    </w:r>
    <w:r>
      <w:rPr>
        <w:rStyle w:val="10"/>
      </w:rPr>
      <w:instrText xml:space="preserve">PAGE  </w:instrText>
    </w:r>
    <w:r>
      <w:rPr>
        <w:rStyle w:val="10"/>
      </w:rPr>
      <w:fldChar w:fldCharType="end"/>
    </w:r>
  </w:p>
  <w:p>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E641A6"/>
    <w:multiLevelType w:val="singleLevel"/>
    <w:tmpl w:val="F5E641A6"/>
    <w:lvl w:ilvl="0" w:tentative="0">
      <w:start w:val="2"/>
      <w:numFmt w:val="chineseCounting"/>
      <w:suff w:val="nothing"/>
      <w:lvlText w:val="%1、"/>
      <w:lvlJc w:val="left"/>
      <w:pPr>
        <w:ind w:left="480" w:leftChars="0" w:firstLine="0" w:firstLineChars="0"/>
      </w:pPr>
      <w:rPr>
        <w:rFonts w:hint="eastAsia"/>
      </w:rPr>
    </w:lvl>
  </w:abstractNum>
  <w:abstractNum w:abstractNumId="1">
    <w:nsid w:val="FAFD17EA"/>
    <w:multiLevelType w:val="singleLevel"/>
    <w:tmpl w:val="FAFD17EA"/>
    <w:lvl w:ilvl="0" w:tentative="0">
      <w:start w:val="1"/>
      <w:numFmt w:val="chineseCounting"/>
      <w:suff w:val="nothing"/>
      <w:lvlText w:val="%1、"/>
      <w:lvlJc w:val="left"/>
      <w:rPr>
        <w:rFonts w:hint="eastAsia"/>
      </w:rPr>
    </w:lvl>
  </w:abstractNum>
  <w:abstractNum w:abstractNumId="2">
    <w:nsid w:val="FEEF7FEA"/>
    <w:multiLevelType w:val="singleLevel"/>
    <w:tmpl w:val="FEEF7FEA"/>
    <w:lvl w:ilvl="0" w:tentative="0">
      <w:start w:val="1"/>
      <w:numFmt w:val="chineseCounting"/>
      <w:suff w:val="nothing"/>
      <w:lvlText w:val="%1、"/>
      <w:lvlJc w:val="left"/>
      <w:pPr>
        <w:ind w:left="480" w:leftChars="0" w:firstLine="0" w:firstLineChars="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CE9"/>
    <w:rsid w:val="000115A9"/>
    <w:rsid w:val="00012C04"/>
    <w:rsid w:val="0004361B"/>
    <w:rsid w:val="0006049A"/>
    <w:rsid w:val="00080959"/>
    <w:rsid w:val="000B53E3"/>
    <w:rsid w:val="00122C8B"/>
    <w:rsid w:val="00123110"/>
    <w:rsid w:val="0014040E"/>
    <w:rsid w:val="001C433C"/>
    <w:rsid w:val="0024373F"/>
    <w:rsid w:val="0026238F"/>
    <w:rsid w:val="002D2363"/>
    <w:rsid w:val="003048DD"/>
    <w:rsid w:val="00377D3D"/>
    <w:rsid w:val="003E4C8C"/>
    <w:rsid w:val="003F15EB"/>
    <w:rsid w:val="00403D52"/>
    <w:rsid w:val="004305E4"/>
    <w:rsid w:val="00493D43"/>
    <w:rsid w:val="004D35E0"/>
    <w:rsid w:val="00512C1F"/>
    <w:rsid w:val="0051588B"/>
    <w:rsid w:val="00535B05"/>
    <w:rsid w:val="00542D3F"/>
    <w:rsid w:val="00563E78"/>
    <w:rsid w:val="00572596"/>
    <w:rsid w:val="00592778"/>
    <w:rsid w:val="005A04D7"/>
    <w:rsid w:val="005B3DB0"/>
    <w:rsid w:val="005E54AD"/>
    <w:rsid w:val="0060759C"/>
    <w:rsid w:val="00614F3E"/>
    <w:rsid w:val="006F0E7B"/>
    <w:rsid w:val="007276D5"/>
    <w:rsid w:val="008032EE"/>
    <w:rsid w:val="00877D64"/>
    <w:rsid w:val="008D1E2E"/>
    <w:rsid w:val="00916093"/>
    <w:rsid w:val="009160F1"/>
    <w:rsid w:val="009553A9"/>
    <w:rsid w:val="00983C99"/>
    <w:rsid w:val="009921D6"/>
    <w:rsid w:val="009C5AF2"/>
    <w:rsid w:val="009E2532"/>
    <w:rsid w:val="009E56A7"/>
    <w:rsid w:val="00A72E31"/>
    <w:rsid w:val="00A965AF"/>
    <w:rsid w:val="00AB44F0"/>
    <w:rsid w:val="00B05CE9"/>
    <w:rsid w:val="00B13779"/>
    <w:rsid w:val="00C264DC"/>
    <w:rsid w:val="00C35346"/>
    <w:rsid w:val="00C554C3"/>
    <w:rsid w:val="00C809C8"/>
    <w:rsid w:val="00CC2F09"/>
    <w:rsid w:val="00CD0A79"/>
    <w:rsid w:val="00CD1DE2"/>
    <w:rsid w:val="00D47679"/>
    <w:rsid w:val="00D6346D"/>
    <w:rsid w:val="00D9367A"/>
    <w:rsid w:val="00DD565A"/>
    <w:rsid w:val="00DF2149"/>
    <w:rsid w:val="00E00B70"/>
    <w:rsid w:val="00E33B80"/>
    <w:rsid w:val="00E34CDE"/>
    <w:rsid w:val="00E41331"/>
    <w:rsid w:val="00E45FAD"/>
    <w:rsid w:val="00EE11CB"/>
    <w:rsid w:val="00EF1A54"/>
    <w:rsid w:val="00F5053B"/>
    <w:rsid w:val="00F66FE8"/>
    <w:rsid w:val="00FE4938"/>
    <w:rsid w:val="29D70445"/>
    <w:rsid w:val="3DA98B0D"/>
    <w:rsid w:val="3EF9E84F"/>
    <w:rsid w:val="4C669748"/>
    <w:rsid w:val="6EF0BF17"/>
    <w:rsid w:val="6FFD332D"/>
    <w:rsid w:val="71FD1860"/>
    <w:rsid w:val="72E6473F"/>
    <w:rsid w:val="7BB76110"/>
    <w:rsid w:val="7BFEB60B"/>
    <w:rsid w:val="7D7F5BD8"/>
    <w:rsid w:val="7DB21D13"/>
    <w:rsid w:val="7FB45F1E"/>
    <w:rsid w:val="7FFD1317"/>
    <w:rsid w:val="9BF7870C"/>
    <w:rsid w:val="9FB57F4E"/>
    <w:rsid w:val="AB765B03"/>
    <w:rsid w:val="ABFB5165"/>
    <w:rsid w:val="AFFF3CBA"/>
    <w:rsid w:val="BB77EE06"/>
    <w:rsid w:val="CFF74BB9"/>
    <w:rsid w:val="DBFF0680"/>
    <w:rsid w:val="E7EFF037"/>
    <w:rsid w:val="EAFF998A"/>
    <w:rsid w:val="EDFF6E98"/>
    <w:rsid w:val="F8EDDA71"/>
    <w:rsid w:val="FBEB2FC1"/>
    <w:rsid w:val="FE1DDD16"/>
    <w:rsid w:val="FF3FA793"/>
    <w:rsid w:val="FFBB437A"/>
    <w:rsid w:val="FFF7359B"/>
    <w:rsid w:val="FFF9C4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8">
    <w:name w:val="Default Paragraph Font"/>
    <w:link w:val="9"/>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rPr>
      <w:sz w:val="2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 Char1"/>
    <w:basedOn w:val="1"/>
    <w:link w:val="8"/>
    <w:qFormat/>
    <w:uiPriority w:val="0"/>
    <w:rPr>
      <w:rFonts w:ascii="Tahoma" w:hAnsi="Tahoma"/>
      <w:sz w:val="24"/>
      <w:szCs w:val="20"/>
    </w:rPr>
  </w:style>
  <w:style w:type="character" w:styleId="10">
    <w:name w:val="page number"/>
    <w:basedOn w:val="8"/>
    <w:qFormat/>
    <w:uiPriority w:val="0"/>
  </w:style>
  <w:style w:type="character" w:customStyle="1" w:styleId="11">
    <w:name w:val="页眉 Char"/>
    <w:basedOn w:val="8"/>
    <w:link w:val="5"/>
    <w:qFormat/>
    <w:uiPriority w:val="0"/>
    <w:rPr>
      <w:kern w:val="2"/>
      <w:sz w:val="18"/>
      <w:szCs w:val="18"/>
    </w:rPr>
  </w:style>
  <w:style w:type="paragraph" w:customStyle="1" w:styleId="12">
    <w:name w:val="列出段落2"/>
    <w:basedOn w:val="1"/>
    <w:qFormat/>
    <w:uiPriority w:val="0"/>
    <w:pPr>
      <w:ind w:firstLine="420" w:firstLineChars="200"/>
    </w:pPr>
    <w:rPr>
      <w:rFonts w:ascii="Calibri" w:hAnsi="Calibri"/>
      <w:szCs w:val="22"/>
    </w:rPr>
  </w:style>
  <w:style w:type="paragraph" w:customStyle="1" w:styleId="13">
    <w:name w:val="列出段落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15</Pages>
  <Words>724</Words>
  <Characters>4132</Characters>
  <Lines>34</Lines>
  <Paragraphs>9</Paragraphs>
  <TotalTime>0</TotalTime>
  <ScaleCrop>false</ScaleCrop>
  <LinksUpToDate>false</LinksUpToDate>
  <CharactersWithSpaces>4847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2016-06-21T16:11:00Z</dcterms:created>
  <dc:creator>hp</dc:creator>
  <cp:lastModifiedBy>zhaoweiwei</cp:lastModifiedBy>
  <cp:lastPrinted>2023-11-28T01:39:00Z</cp:lastPrinted>
  <dcterms:modified xsi:type="dcterms:W3CDTF">2023-11-28T09:46:57Z</dcterms:modified>
  <dc:title>关于编制第二批社会中介机构破产管理人和个人破产管理人的公告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